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11786" w14:textId="13692662" w:rsidR="004650D2" w:rsidRPr="005759DB" w:rsidRDefault="001C30CD" w:rsidP="00564B11">
      <w:pPr>
        <w:spacing w:beforeLines="50" w:before="180" w:afterLines="50" w:after="180"/>
        <w:rPr>
          <w:rFonts w:ascii="Times New Roman" w:eastAsia="標楷體" w:hAnsi="Times New Roman"/>
          <w:b/>
          <w:sz w:val="32"/>
        </w:rPr>
      </w:pPr>
      <w:r w:rsidRPr="005759DB">
        <w:rPr>
          <w:rFonts w:ascii="Times New Roman" w:eastAsia="標楷體" w:hAnsi="Times New Roman" w:hint="eastAsia"/>
          <w:b/>
          <w:sz w:val="32"/>
        </w:rPr>
        <w:t>參考</w:t>
      </w:r>
      <w:r w:rsidR="00550ACE" w:rsidRPr="005759DB">
        <w:rPr>
          <w:rFonts w:ascii="Times New Roman" w:eastAsia="標楷體" w:hAnsi="Times New Roman" w:hint="eastAsia"/>
          <w:b/>
          <w:sz w:val="32"/>
        </w:rPr>
        <w:t>附表</w:t>
      </w:r>
      <w:r w:rsidR="00002DA4" w:rsidRPr="005759DB">
        <w:rPr>
          <w:rFonts w:ascii="Times New Roman" w:eastAsia="標楷體" w:hAnsi="Times New Roman" w:hint="eastAsia"/>
          <w:b/>
          <w:sz w:val="32"/>
        </w:rPr>
        <w:t>：各子計畫對應績效指標、校務發展計畫、</w:t>
      </w:r>
      <w:r w:rsidR="00002DA4" w:rsidRPr="005759DB">
        <w:rPr>
          <w:rFonts w:ascii="Times New Roman" w:eastAsia="標楷體" w:hAnsi="Times New Roman" w:hint="eastAsia"/>
          <w:b/>
          <w:sz w:val="32"/>
        </w:rPr>
        <w:t>SDGs</w:t>
      </w:r>
    </w:p>
    <w:p w14:paraId="67302A0C" w14:textId="357BB027" w:rsidR="004650D2" w:rsidRPr="005759DB" w:rsidRDefault="004650D2" w:rsidP="00D579FA">
      <w:pPr>
        <w:pStyle w:val="af7"/>
        <w:keepNext/>
        <w:widowControl w:val="0"/>
        <w:numPr>
          <w:ilvl w:val="0"/>
          <w:numId w:val="2"/>
        </w:numPr>
        <w:spacing w:line="420" w:lineRule="exact"/>
        <w:ind w:left="480"/>
        <w:rPr>
          <w:rFonts w:ascii="Times New Roman" w:eastAsia="標楷體" w:hAnsi="Times New Roman" w:cs="Times New Roman"/>
          <w:b/>
          <w:sz w:val="28"/>
        </w:rPr>
      </w:pPr>
      <w:r w:rsidRPr="005759DB">
        <w:rPr>
          <w:rFonts w:ascii="Times New Roman" w:eastAsia="標楷體" w:hAnsi="Times New Roman" w:cs="Times New Roman"/>
          <w:b/>
          <w:sz w:val="28"/>
        </w:rPr>
        <w:t>主軸</w:t>
      </w:r>
      <w:r w:rsidR="005759DB" w:rsidRPr="005759DB">
        <w:rPr>
          <w:rFonts w:ascii="Times New Roman" w:eastAsia="標楷體" w:hAnsi="Times New Roman" w:cs="Times New Roman" w:hint="eastAsia"/>
          <w:b/>
          <w:sz w:val="28"/>
        </w:rPr>
        <w:t>H</w:t>
      </w:r>
      <w:proofErr w:type="gramStart"/>
      <w:r w:rsidRPr="005759DB">
        <w:rPr>
          <w:rFonts w:ascii="Times New Roman" w:eastAsia="標楷體" w:hAnsi="Times New Roman" w:cs="Times New Roman"/>
          <w:b/>
          <w:sz w:val="28"/>
        </w:rPr>
        <w:t>Ａ</w:t>
      </w:r>
      <w:proofErr w:type="gramEnd"/>
      <w:r w:rsidRPr="005759DB">
        <w:rPr>
          <w:rFonts w:ascii="Times New Roman" w:eastAsia="標楷體" w:hAnsi="Times New Roman" w:cs="Times New Roman"/>
          <w:b/>
          <w:sz w:val="28"/>
        </w:rPr>
        <w:t xml:space="preserve"> </w:t>
      </w:r>
      <w:r w:rsidRPr="005759DB">
        <w:rPr>
          <w:rFonts w:ascii="Times New Roman" w:eastAsia="標楷體" w:hAnsi="Times New Roman" w:cs="Times New Roman"/>
          <w:b/>
          <w:sz w:val="28"/>
        </w:rPr>
        <w:t>教學創新精進</w:t>
      </w:r>
    </w:p>
    <w:p w14:paraId="7EF9FE08" w14:textId="54AA6B69" w:rsidR="004650D2" w:rsidRPr="005759DB" w:rsidRDefault="004650D2" w:rsidP="00D579FA">
      <w:pPr>
        <w:pStyle w:val="af7"/>
        <w:widowControl w:val="0"/>
        <w:numPr>
          <w:ilvl w:val="0"/>
          <w:numId w:val="1"/>
        </w:numPr>
        <w:suppressAutoHyphens w:val="0"/>
        <w:spacing w:before="120" w:line="360" w:lineRule="exact"/>
        <w:ind w:left="962" w:hanging="482"/>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Pr="005759DB">
        <w:rPr>
          <w:rFonts w:ascii="Times New Roman" w:eastAsia="標楷體" w:hAnsi="Times New Roman" w:cs="Times New Roman"/>
          <w:sz w:val="28"/>
        </w:rPr>
        <w:t>A1</w:t>
      </w:r>
      <w:r w:rsidRPr="005759DB">
        <w:rPr>
          <w:rFonts w:ascii="Times New Roman" w:eastAsia="標楷體" w:hAnsi="Times New Roman" w:cs="Times New Roman"/>
          <w:sz w:val="28"/>
        </w:rPr>
        <w:t>素養導向課程精進</w:t>
      </w:r>
      <w:r w:rsidRPr="005759DB">
        <w:rPr>
          <w:rFonts w:ascii="Times New Roman" w:eastAsia="標楷體" w:hAnsi="Times New Roman" w:cs="Times New Roman"/>
          <w:sz w:val="28"/>
        </w:rPr>
        <w:t xml:space="preserve"> </w:t>
      </w:r>
    </w:p>
    <w:tbl>
      <w:tblPr>
        <w:tblW w:w="10186" w:type="dxa"/>
        <w:jc w:val="center"/>
        <w:tblLayout w:type="fixed"/>
        <w:tblCellMar>
          <w:left w:w="10" w:type="dxa"/>
          <w:right w:w="10" w:type="dxa"/>
        </w:tblCellMar>
        <w:tblLook w:val="04A0" w:firstRow="1" w:lastRow="0" w:firstColumn="1" w:lastColumn="0" w:noHBand="0" w:noVBand="1"/>
      </w:tblPr>
      <w:tblGrid>
        <w:gridCol w:w="1555"/>
        <w:gridCol w:w="5804"/>
        <w:gridCol w:w="32"/>
        <w:gridCol w:w="56"/>
        <w:gridCol w:w="2739"/>
      </w:tblGrid>
      <w:tr w:rsidR="005759DB" w:rsidRPr="005759DB" w14:paraId="75DD23BC"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13AE7D5"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804"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5BDCB516" w14:textId="77777777" w:rsidR="005759DB" w:rsidRPr="005759DB" w:rsidRDefault="005759DB" w:rsidP="00460B88">
            <w:pPr>
              <w:snapToGrid w:val="0"/>
              <w:rPr>
                <w:rFonts w:ascii="Times New Roman" w:eastAsia="標楷體" w:hAnsi="Times New Roman"/>
                <w:b/>
                <w:szCs w:val="24"/>
              </w:rPr>
            </w:pPr>
            <w:r w:rsidRPr="005759DB">
              <w:rPr>
                <w:rFonts w:ascii="Times New Roman" w:eastAsia="標楷體" w:hAnsi="Times New Roman"/>
                <w:b/>
                <w:szCs w:val="24"/>
              </w:rPr>
              <w:t>HA1-1</w:t>
            </w:r>
            <w:r w:rsidRPr="005759DB">
              <w:rPr>
                <w:rFonts w:ascii="Times New Roman" w:eastAsia="標楷體" w:hAnsi="Times New Roman"/>
                <w:b/>
                <w:szCs w:val="24"/>
              </w:rPr>
              <w:t>增進實務能力，提升學生</w:t>
            </w:r>
            <w:proofErr w:type="gramStart"/>
            <w:r w:rsidRPr="005759DB">
              <w:rPr>
                <w:rFonts w:ascii="Times New Roman" w:eastAsia="標楷體" w:hAnsi="Times New Roman"/>
                <w:b/>
                <w:szCs w:val="24"/>
              </w:rPr>
              <w:t>實作力</w:t>
            </w:r>
            <w:proofErr w:type="gramEnd"/>
          </w:p>
        </w:tc>
        <w:tc>
          <w:tcPr>
            <w:tcW w:w="2827" w:type="dxa"/>
            <w:gridSpan w:val="3"/>
            <w:tcBorders>
              <w:top w:val="single" w:sz="4" w:space="0" w:color="000000"/>
              <w:left w:val="single" w:sz="4" w:space="0" w:color="auto"/>
              <w:bottom w:val="single" w:sz="4" w:space="0" w:color="000000"/>
              <w:right w:val="single" w:sz="4" w:space="0" w:color="000000"/>
            </w:tcBorders>
            <w:shd w:val="clear" w:color="auto" w:fill="FFCC99"/>
            <w:vAlign w:val="center"/>
          </w:tcPr>
          <w:p w14:paraId="3D1BFD9C"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b/>
                <w:noProof/>
                <w:szCs w:val="24"/>
              </w:rPr>
              <w:drawing>
                <wp:inline distT="0" distB="0" distL="0" distR="0" wp14:anchorId="237EDC70" wp14:editId="54DB7B58">
                  <wp:extent cx="325755" cy="325755"/>
                  <wp:effectExtent l="0" t="0" r="0" b="0"/>
                  <wp:docPr id="156" name="圖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sidRPr="005759DB">
              <w:rPr>
                <w:rFonts w:ascii="Times New Roman" w:eastAsia="標楷體" w:hAnsi="Times New Roman"/>
                <w:b/>
                <w:noProof/>
                <w:szCs w:val="24"/>
              </w:rPr>
              <w:drawing>
                <wp:inline distT="0" distB="0" distL="0" distR="0" wp14:anchorId="0317C3D4" wp14:editId="41C03BDC">
                  <wp:extent cx="325755" cy="325755"/>
                  <wp:effectExtent l="0" t="0" r="0" b="0"/>
                  <wp:docPr id="157" name="圖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sidRPr="005759DB">
              <w:rPr>
                <w:rFonts w:ascii="Times New Roman" w:eastAsia="標楷體" w:hAnsi="Times New Roman"/>
                <w:b/>
                <w:noProof/>
                <w:szCs w:val="24"/>
              </w:rPr>
              <w:drawing>
                <wp:inline distT="0" distB="0" distL="0" distR="0" wp14:anchorId="06C54856" wp14:editId="5974B474">
                  <wp:extent cx="323215" cy="323215"/>
                  <wp:effectExtent l="0" t="0" r="635" b="635"/>
                  <wp:docPr id="158" name="圖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4F30F1A5" w14:textId="77777777" w:rsidTr="00460B88">
        <w:trPr>
          <w:trHeight w:val="43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FB0C9E0"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D6379" w14:textId="77777777" w:rsidR="005759DB" w:rsidRPr="005759DB" w:rsidRDefault="005759DB" w:rsidP="00D579FA">
            <w:pPr>
              <w:pStyle w:val="af7"/>
              <w:numPr>
                <w:ilvl w:val="0"/>
                <w:numId w:val="11"/>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強化學生專業職能，促進實務操作體驗學習，提升職場就業力，減少學用落差。</w:t>
            </w:r>
          </w:p>
          <w:p w14:paraId="5A1E15A3" w14:textId="77777777" w:rsidR="005759DB" w:rsidRPr="005759DB" w:rsidRDefault="005759DB" w:rsidP="00D579FA">
            <w:pPr>
              <w:pStyle w:val="af7"/>
              <w:numPr>
                <w:ilvl w:val="0"/>
                <w:numId w:val="11"/>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整合產業資源、</w:t>
            </w:r>
            <w:r w:rsidRPr="005759DB">
              <w:rPr>
                <w:rFonts w:ascii="Times New Roman" w:eastAsia="標楷體" w:hAnsi="Times New Roman" w:cs="Times New Roman"/>
                <w:kern w:val="2"/>
                <w:u w:val="single"/>
              </w:rPr>
              <w:t>創造</w:t>
            </w:r>
            <w:r w:rsidRPr="005759DB">
              <w:rPr>
                <w:rFonts w:ascii="Times New Roman" w:eastAsia="標楷體" w:hAnsi="Times New Roman" w:cs="Times New Roman"/>
                <w:u w:val="single"/>
              </w:rPr>
              <w:t>特色教學、</w:t>
            </w:r>
            <w:r w:rsidRPr="005759DB">
              <w:rPr>
                <w:rFonts w:ascii="Times New Roman" w:eastAsia="標楷體" w:hAnsi="Times New Roman" w:cs="Times New Roman"/>
                <w:kern w:val="2"/>
                <w:u w:val="single"/>
              </w:rPr>
              <w:t>成果</w:t>
            </w:r>
            <w:r w:rsidRPr="005759DB">
              <w:rPr>
                <w:rFonts w:ascii="Times New Roman" w:eastAsia="標楷體" w:hAnsi="Times New Roman" w:cs="Times New Roman"/>
                <w:u w:val="single"/>
              </w:rPr>
              <w:t>商品化，以</w:t>
            </w:r>
            <w:r w:rsidRPr="005759DB">
              <w:rPr>
                <w:rFonts w:ascii="Times New Roman" w:eastAsia="標楷體" w:hAnsi="Times New Roman" w:cs="Times New Roman"/>
                <w:kern w:val="2"/>
                <w:u w:val="single"/>
              </w:rPr>
              <w:t>培育產業未來之星。</w:t>
            </w:r>
          </w:p>
        </w:tc>
      </w:tr>
      <w:tr w:rsidR="005759DB" w:rsidRPr="005759DB" w14:paraId="0CE96B5B"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3B3223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A3407D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ECDD4" w14:textId="77777777" w:rsidR="005759DB" w:rsidRPr="005759DB" w:rsidRDefault="005759DB" w:rsidP="00D579FA">
            <w:pPr>
              <w:pStyle w:val="af7"/>
              <w:numPr>
                <w:ilvl w:val="0"/>
                <w:numId w:val="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課程與業界實務連結，強化職場導向課程設計。</w:t>
            </w:r>
          </w:p>
          <w:p w14:paraId="1DCB135D" w14:textId="77777777" w:rsidR="005759DB" w:rsidRPr="005759DB" w:rsidRDefault="005759DB" w:rsidP="00D579FA">
            <w:pPr>
              <w:pStyle w:val="af7"/>
              <w:numPr>
                <w:ilvl w:val="0"/>
                <w:numId w:val="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引進具備實務經驗及符合產業發展趨勢專業之業師進行協同教學，藉此創新教材教法，並提高業師參與實務課程比例。</w:t>
            </w:r>
          </w:p>
          <w:p w14:paraId="12B285FE" w14:textId="77777777" w:rsidR="005759DB" w:rsidRPr="005759DB" w:rsidRDefault="005759DB" w:rsidP="00D579FA">
            <w:pPr>
              <w:pStyle w:val="af7"/>
              <w:numPr>
                <w:ilvl w:val="0"/>
                <w:numId w:val="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技能競賽技術類選手培訓輔導與推動，聘請專業設計菁英分享設計實務經驗，並協助指導創作、參與各項競賽。</w:t>
            </w:r>
          </w:p>
          <w:p w14:paraId="65CB2562" w14:textId="77777777" w:rsidR="005759DB" w:rsidRPr="005759DB" w:rsidRDefault="005759DB" w:rsidP="00D579FA">
            <w:pPr>
              <w:pStyle w:val="af7"/>
              <w:numPr>
                <w:ilvl w:val="0"/>
                <w:numId w:val="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課程結合企業參訪，增進學生對產業與專業實務的認識。</w:t>
            </w:r>
          </w:p>
          <w:p w14:paraId="3D65FEB6" w14:textId="77777777" w:rsidR="005759DB" w:rsidRPr="005759DB" w:rsidRDefault="005759DB" w:rsidP="00D579FA">
            <w:pPr>
              <w:pStyle w:val="af7"/>
              <w:numPr>
                <w:ilvl w:val="0"/>
                <w:numId w:val="8"/>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推動「</w:t>
            </w:r>
            <w:proofErr w:type="gramStart"/>
            <w:r w:rsidRPr="005759DB">
              <w:rPr>
                <w:rFonts w:ascii="Times New Roman" w:eastAsia="標楷體" w:hAnsi="Times New Roman" w:cs="Times New Roman"/>
                <w:u w:val="single"/>
              </w:rPr>
              <w:t>南應之</w:t>
            </w:r>
            <w:proofErr w:type="gramEnd"/>
            <w:r w:rsidRPr="005759DB">
              <w:rPr>
                <w:rFonts w:ascii="Times New Roman" w:eastAsia="標楷體" w:hAnsi="Times New Roman" w:cs="Times New Roman"/>
                <w:u w:val="single"/>
              </w:rPr>
              <w:t>星創新人才培育計畫」，導入多元創新教學模式，培育訂單式人才。</w:t>
            </w:r>
          </w:p>
        </w:tc>
      </w:tr>
      <w:tr w:rsidR="00460B88" w:rsidRPr="005759DB" w14:paraId="1090F78C"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5807C9F6" w14:textId="77777777" w:rsidR="00460B88" w:rsidRDefault="00460B88" w:rsidP="00460B88">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0FDD767A" w14:textId="3DDBBB02" w:rsidR="00460B88" w:rsidRPr="005759DB" w:rsidRDefault="00460B88" w:rsidP="00460B88">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210FF" w14:textId="77777777" w:rsidR="00460B88" w:rsidRPr="00D46997" w:rsidRDefault="00460B88" w:rsidP="00460B88">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1.</w:t>
            </w:r>
            <w:r w:rsidRPr="00D46997">
              <w:rPr>
                <w:rFonts w:ascii="Times New Roman" w:eastAsia="標楷體" w:hAnsi="Times New Roman" w:hint="eastAsia"/>
                <w:szCs w:val="24"/>
              </w:rPr>
              <w:t>學生參加競賽獲獎人次</w:t>
            </w:r>
          </w:p>
          <w:p w14:paraId="3E16ED0E" w14:textId="3172D53D" w:rsidR="00460B88" w:rsidRPr="00460B88" w:rsidRDefault="00460B88" w:rsidP="00460B88">
            <w:pPr>
              <w:spacing w:line="280" w:lineRule="exact"/>
              <w:jc w:val="both"/>
              <w:rPr>
                <w:rFonts w:ascii="Times New Roman" w:eastAsia="標楷體" w:hAnsi="Times New Roman" w:hint="eastAsia"/>
              </w:rPr>
            </w:pPr>
            <w:r w:rsidRPr="00D46997">
              <w:rPr>
                <w:rFonts w:ascii="Times New Roman" w:eastAsia="標楷體" w:hAnsi="Times New Roman" w:hint="eastAsia"/>
                <w:szCs w:val="24"/>
              </w:rPr>
              <w:t>2.</w:t>
            </w:r>
            <w:r w:rsidRPr="00D46997">
              <w:rPr>
                <w:rFonts w:ascii="Times New Roman" w:eastAsia="標楷體" w:hAnsi="Times New Roman" w:hint="eastAsia"/>
                <w:szCs w:val="24"/>
              </w:rPr>
              <w:t>協助學生專業實務技術能力提升之推動策略描述</w:t>
            </w:r>
          </w:p>
        </w:tc>
      </w:tr>
      <w:tr w:rsidR="005759DB" w:rsidRPr="005759DB" w14:paraId="60C9300F"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1C8305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4435E" w14:textId="77777777" w:rsidR="005759DB" w:rsidRPr="005759DB" w:rsidRDefault="005759DB" w:rsidP="00460B88">
            <w:pPr>
              <w:widowControl/>
              <w:spacing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a2-3</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d2-2</w:t>
            </w:r>
          </w:p>
        </w:tc>
      </w:tr>
      <w:tr w:rsidR="005759DB" w:rsidRPr="005759DB" w14:paraId="4A159F56"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21459128"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892" w:type="dxa"/>
            <w:gridSpan w:val="3"/>
            <w:tcBorders>
              <w:top w:val="single" w:sz="4" w:space="0" w:color="000000"/>
              <w:left w:val="single" w:sz="4" w:space="0" w:color="000000"/>
              <w:bottom w:val="single" w:sz="4" w:space="0" w:color="auto"/>
              <w:right w:val="single" w:sz="4" w:space="0" w:color="auto"/>
            </w:tcBorders>
            <w:shd w:val="clear" w:color="auto" w:fill="FFCC99"/>
            <w:tcMar>
              <w:top w:w="0" w:type="dxa"/>
              <w:left w:w="108" w:type="dxa"/>
              <w:bottom w:w="0" w:type="dxa"/>
              <w:right w:w="108" w:type="dxa"/>
            </w:tcMar>
            <w:vAlign w:val="center"/>
          </w:tcPr>
          <w:p w14:paraId="04DE7FFB"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HA1-2</w:t>
            </w:r>
            <w:proofErr w:type="gramStart"/>
            <w:r w:rsidRPr="005759DB">
              <w:rPr>
                <w:rFonts w:ascii="Times New Roman" w:eastAsia="標楷體" w:hAnsi="Times New Roman"/>
                <w:b/>
                <w:szCs w:val="24"/>
              </w:rPr>
              <w:t>多元跨域人才</w:t>
            </w:r>
            <w:proofErr w:type="gramEnd"/>
            <w:r w:rsidRPr="005759DB">
              <w:rPr>
                <w:rFonts w:ascii="Times New Roman" w:eastAsia="標楷體" w:hAnsi="Times New Roman"/>
                <w:b/>
                <w:szCs w:val="24"/>
              </w:rPr>
              <w:t>培育</w:t>
            </w:r>
          </w:p>
        </w:tc>
        <w:tc>
          <w:tcPr>
            <w:tcW w:w="2739" w:type="dxa"/>
            <w:tcBorders>
              <w:top w:val="single" w:sz="4" w:space="0" w:color="000000"/>
              <w:left w:val="single" w:sz="4" w:space="0" w:color="auto"/>
              <w:bottom w:val="single" w:sz="4" w:space="0" w:color="auto"/>
              <w:right w:val="single" w:sz="4" w:space="0" w:color="000000"/>
            </w:tcBorders>
            <w:shd w:val="clear" w:color="auto" w:fill="FFCC99"/>
            <w:vAlign w:val="center"/>
          </w:tcPr>
          <w:p w14:paraId="66E0687E"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rPr>
              <w:drawing>
                <wp:inline distT="0" distB="0" distL="0" distR="0" wp14:anchorId="6D3B9C3B" wp14:editId="22E57853">
                  <wp:extent cx="325755" cy="325755"/>
                  <wp:effectExtent l="0" t="0" r="0" b="0"/>
                  <wp:docPr id="159" name="圖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r w:rsidRPr="005759DB">
              <w:rPr>
                <w:rFonts w:ascii="Times New Roman" w:eastAsia="標楷體" w:hAnsi="Times New Roman"/>
                <w:noProof/>
                <w:szCs w:val="24"/>
              </w:rPr>
              <w:drawing>
                <wp:inline distT="0" distB="0" distL="0" distR="0" wp14:anchorId="5845C96A" wp14:editId="084CC95E">
                  <wp:extent cx="318135" cy="318135"/>
                  <wp:effectExtent l="0" t="0" r="5715" b="5715"/>
                  <wp:docPr id="160" name="圖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 cy="318135"/>
                          </a:xfrm>
                          <a:prstGeom prst="rect">
                            <a:avLst/>
                          </a:prstGeom>
                          <a:noFill/>
                          <a:ln>
                            <a:noFill/>
                          </a:ln>
                        </pic:spPr>
                      </pic:pic>
                    </a:graphicData>
                  </a:graphic>
                </wp:inline>
              </w:drawing>
            </w:r>
            <w:r w:rsidRPr="005759DB">
              <w:rPr>
                <w:rFonts w:ascii="Times New Roman" w:eastAsia="標楷體" w:hAnsi="Times New Roman"/>
                <w:b/>
                <w:noProof/>
                <w:szCs w:val="24"/>
              </w:rPr>
              <w:drawing>
                <wp:inline distT="0" distB="0" distL="0" distR="0" wp14:anchorId="04D5D72C" wp14:editId="1AAC530E">
                  <wp:extent cx="323215" cy="323215"/>
                  <wp:effectExtent l="0" t="0" r="635" b="635"/>
                  <wp:docPr id="161" name="圖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52703367" w14:textId="77777777" w:rsidTr="00460B88">
        <w:trPr>
          <w:trHeight w:val="66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A8E7FDB"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BD7B1" w14:textId="77777777" w:rsidR="005759DB" w:rsidRPr="005759DB" w:rsidRDefault="005759DB" w:rsidP="00D579FA">
            <w:pPr>
              <w:pStyle w:val="af7"/>
              <w:numPr>
                <w:ilvl w:val="0"/>
                <w:numId w:val="9"/>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擴展學生對其他系所領域課程認知，打通學系框架，激發學生潛在學習力。</w:t>
            </w:r>
          </w:p>
          <w:p w14:paraId="321E60B1" w14:textId="77777777" w:rsidR="005759DB" w:rsidRPr="005759DB" w:rsidRDefault="005759DB" w:rsidP="00D579FA">
            <w:pPr>
              <w:pStyle w:val="af7"/>
              <w:numPr>
                <w:ilvl w:val="0"/>
                <w:numId w:val="9"/>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u w:val="single"/>
              </w:rPr>
              <w:t>培育</w:t>
            </w:r>
            <w:proofErr w:type="gramStart"/>
            <w:r w:rsidRPr="005759DB">
              <w:rPr>
                <w:rFonts w:ascii="Times New Roman" w:eastAsia="標楷體" w:hAnsi="Times New Roman" w:cs="Times New Roman"/>
                <w:u w:val="single"/>
              </w:rPr>
              <w:t>特色跨域人才</w:t>
            </w:r>
            <w:proofErr w:type="gramEnd"/>
            <w:r w:rsidRPr="005759DB">
              <w:rPr>
                <w:rFonts w:ascii="Times New Roman" w:eastAsia="標楷體" w:hAnsi="Times New Roman" w:cs="Times New Roman"/>
                <w:u w:val="single"/>
              </w:rPr>
              <w:t>，深化</w:t>
            </w:r>
            <w:proofErr w:type="gramStart"/>
            <w:r w:rsidRPr="005759DB">
              <w:rPr>
                <w:rFonts w:ascii="Times New Roman" w:eastAsia="標楷體" w:hAnsi="Times New Roman" w:cs="Times New Roman"/>
                <w:u w:val="single"/>
              </w:rPr>
              <w:t>跨域知</w:t>
            </w:r>
            <w:proofErr w:type="gramEnd"/>
            <w:r w:rsidRPr="005759DB">
              <w:rPr>
                <w:rFonts w:ascii="Times New Roman" w:eastAsia="標楷體" w:hAnsi="Times New Roman" w:cs="Times New Roman"/>
                <w:u w:val="single"/>
              </w:rPr>
              <w:t>能，以因應多元職場需求。</w:t>
            </w:r>
          </w:p>
        </w:tc>
      </w:tr>
      <w:tr w:rsidR="005759DB" w:rsidRPr="005759DB" w14:paraId="16FE8982"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570CCB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436B2BBA"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959D6"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結合各學系專業資源，開設符合社會需求之跨領域學分學程，</w:t>
            </w:r>
            <w:proofErr w:type="gramStart"/>
            <w:r w:rsidRPr="005759DB">
              <w:rPr>
                <w:rFonts w:ascii="Times New Roman" w:eastAsia="標楷體" w:hAnsi="Times New Roman" w:cs="Times New Roman"/>
                <w:u w:val="single"/>
              </w:rPr>
              <w:t>增進跨域交流</w:t>
            </w:r>
            <w:proofErr w:type="gramEnd"/>
            <w:r w:rsidRPr="005759DB">
              <w:rPr>
                <w:rFonts w:ascii="Times New Roman" w:eastAsia="標楷體" w:hAnsi="Times New Roman" w:cs="Times New Roman"/>
                <w:u w:val="single"/>
              </w:rPr>
              <w:t>研討及新創合作與實踐能力。</w:t>
            </w:r>
          </w:p>
          <w:p w14:paraId="2778235C"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鼓勵教師開設微學分課程，提升</w:t>
            </w:r>
            <w:proofErr w:type="gramStart"/>
            <w:r w:rsidRPr="005759DB">
              <w:rPr>
                <w:rFonts w:ascii="Times New Roman" w:eastAsia="標楷體" w:hAnsi="Times New Roman" w:cs="Times New Roman"/>
                <w:u w:val="single"/>
              </w:rPr>
              <w:t>學生跨域自主</w:t>
            </w:r>
            <w:proofErr w:type="gramEnd"/>
            <w:r w:rsidRPr="005759DB">
              <w:rPr>
                <w:rFonts w:ascii="Times New Roman" w:eastAsia="標楷體" w:hAnsi="Times New Roman" w:cs="Times New Roman"/>
                <w:u w:val="single"/>
              </w:rPr>
              <w:t>學習之能力。</w:t>
            </w:r>
          </w:p>
          <w:p w14:paraId="46F1583D"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建</w:t>
            </w:r>
            <w:proofErr w:type="gramStart"/>
            <w:r w:rsidRPr="005759DB">
              <w:rPr>
                <w:rFonts w:ascii="Times New Roman" w:eastAsia="標楷體" w:hAnsi="Times New Roman" w:cs="Times New Roman"/>
              </w:rPr>
              <w:t>構跨域人才</w:t>
            </w:r>
            <w:proofErr w:type="gramEnd"/>
            <w:r w:rsidRPr="005759DB">
              <w:rPr>
                <w:rFonts w:ascii="Times New Roman" w:eastAsia="標楷體" w:hAnsi="Times New Roman" w:cs="Times New Roman"/>
              </w:rPr>
              <w:t>培育基地及開設</w:t>
            </w:r>
            <w:proofErr w:type="gramStart"/>
            <w:r w:rsidRPr="005759DB">
              <w:rPr>
                <w:rFonts w:ascii="Times New Roman" w:eastAsia="標楷體" w:hAnsi="Times New Roman" w:cs="Times New Roman"/>
              </w:rPr>
              <w:t>特色跨域課程</w:t>
            </w:r>
            <w:proofErr w:type="gramEnd"/>
            <w:r w:rsidRPr="005759DB">
              <w:rPr>
                <w:rFonts w:ascii="Times New Roman" w:eastAsia="標楷體" w:hAnsi="Times New Roman" w:cs="Times New Roman"/>
              </w:rPr>
              <w:t>，包括：建構</w:t>
            </w:r>
            <w:proofErr w:type="gramStart"/>
            <w:r w:rsidRPr="005759DB">
              <w:rPr>
                <w:rFonts w:ascii="Times New Roman" w:eastAsia="標楷體" w:hAnsi="Times New Roman" w:cs="Times New Roman"/>
              </w:rPr>
              <w:t>跨域新</w:t>
            </w:r>
            <w:proofErr w:type="gramEnd"/>
            <w:r w:rsidRPr="005759DB">
              <w:rPr>
                <w:rFonts w:ascii="Times New Roman" w:eastAsia="標楷體" w:hAnsi="Times New Roman" w:cs="Times New Roman"/>
              </w:rPr>
              <w:t>媒體行銷人才培育基地，發展新媒體直播行銷虛擬製作課程；開設舞蹈與</w:t>
            </w:r>
            <w:proofErr w:type="gramStart"/>
            <w:r w:rsidRPr="005759DB">
              <w:rPr>
                <w:rFonts w:ascii="Times New Roman" w:eastAsia="標楷體" w:hAnsi="Times New Roman" w:cs="Times New Roman"/>
              </w:rPr>
              <w:t>音樂跨域即興</w:t>
            </w:r>
            <w:proofErr w:type="gramEnd"/>
            <w:r w:rsidRPr="005759DB">
              <w:rPr>
                <w:rFonts w:ascii="Times New Roman" w:eastAsia="標楷體" w:hAnsi="Times New Roman" w:cs="Times New Roman"/>
              </w:rPr>
              <w:t>課程、身心技法與身體課程之應用與提升；推動</w:t>
            </w:r>
            <w:r w:rsidRPr="005759DB">
              <w:rPr>
                <w:rFonts w:ascii="Times New Roman" w:eastAsia="標楷體" w:hAnsi="Times New Roman" w:cs="Times New Roman"/>
              </w:rPr>
              <w:t>5G</w:t>
            </w:r>
            <w:r w:rsidRPr="005759DB">
              <w:rPr>
                <w:rFonts w:ascii="Times New Roman" w:eastAsia="標楷體" w:hAnsi="Times New Roman" w:cs="Times New Roman"/>
              </w:rPr>
              <w:t>新媒體電商產業人才培育場域特色發展等。</w:t>
            </w:r>
          </w:p>
          <w:p w14:paraId="33D2FD02"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藉由提高核發獎勵金之配額，鼓勵完成修</w:t>
            </w:r>
            <w:proofErr w:type="gramStart"/>
            <w:r w:rsidRPr="005759DB">
              <w:rPr>
                <w:rFonts w:ascii="Times New Roman" w:eastAsia="標楷體" w:hAnsi="Times New Roman" w:cs="Times New Roman"/>
              </w:rPr>
              <w:t>讀跨域</w:t>
            </w:r>
            <w:proofErr w:type="gramEnd"/>
            <w:r w:rsidRPr="005759DB">
              <w:rPr>
                <w:rFonts w:ascii="Times New Roman" w:eastAsia="標楷體" w:hAnsi="Times New Roman" w:cs="Times New Roman"/>
              </w:rPr>
              <w:t>學分學程之學生；加強宣導多元及</w:t>
            </w:r>
            <w:proofErr w:type="gramStart"/>
            <w:r w:rsidRPr="005759DB">
              <w:rPr>
                <w:rFonts w:ascii="Times New Roman" w:eastAsia="標楷體" w:hAnsi="Times New Roman" w:cs="Times New Roman"/>
              </w:rPr>
              <w:t>新創跨域課程</w:t>
            </w:r>
            <w:proofErr w:type="gramEnd"/>
            <w:r w:rsidRPr="005759DB">
              <w:rPr>
                <w:rFonts w:ascii="Times New Roman" w:eastAsia="標楷體" w:hAnsi="Times New Roman" w:cs="Times New Roman"/>
              </w:rPr>
              <w:t>；結合通識課程</w:t>
            </w:r>
            <w:r w:rsidRPr="005759DB">
              <w:rPr>
                <w:rFonts w:ascii="Times New Roman" w:eastAsia="標楷體" w:hAnsi="Times New Roman" w:cs="Times New Roman"/>
              </w:rPr>
              <w:t>6-8</w:t>
            </w:r>
            <w:r w:rsidRPr="005759DB">
              <w:rPr>
                <w:rFonts w:ascii="Times New Roman" w:eastAsia="標楷體" w:hAnsi="Times New Roman" w:cs="Times New Roman"/>
              </w:rPr>
              <w:t>學分的安排，藉以提升修</w:t>
            </w:r>
            <w:proofErr w:type="gramStart"/>
            <w:r w:rsidRPr="005759DB">
              <w:rPr>
                <w:rFonts w:ascii="Times New Roman" w:eastAsia="標楷體" w:hAnsi="Times New Roman" w:cs="Times New Roman"/>
              </w:rPr>
              <w:t>習跨域</w:t>
            </w:r>
            <w:proofErr w:type="gramEnd"/>
            <w:r w:rsidRPr="005759DB">
              <w:rPr>
                <w:rFonts w:ascii="Times New Roman" w:eastAsia="標楷體" w:hAnsi="Times New Roman" w:cs="Times New Roman"/>
              </w:rPr>
              <w:t>學習的人次。</w:t>
            </w:r>
          </w:p>
          <w:p w14:paraId="4040F39E"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檢討已開設跨領域學程成效以改善課程規劃方向。</w:t>
            </w:r>
          </w:p>
          <w:p w14:paraId="16CECF97" w14:textId="77777777" w:rsidR="005759DB" w:rsidRPr="005759DB" w:rsidRDefault="005759DB" w:rsidP="00D579FA">
            <w:pPr>
              <w:pStyle w:val="af7"/>
              <w:numPr>
                <w:ilvl w:val="0"/>
                <w:numId w:val="10"/>
              </w:numPr>
              <w:suppressAutoHyphens w:val="0"/>
              <w:autoSpaceDN/>
              <w:spacing w:line="280" w:lineRule="exact"/>
              <w:ind w:left="357" w:hanging="357"/>
              <w:jc w:val="both"/>
              <w:textAlignment w:val="auto"/>
              <w:rPr>
                <w:rFonts w:ascii="Times New Roman" w:eastAsia="標楷體" w:hAnsi="Times New Roman" w:cs="Times New Roman"/>
              </w:rPr>
            </w:pPr>
            <w:proofErr w:type="gramStart"/>
            <w:r w:rsidRPr="005759DB">
              <w:rPr>
                <w:rFonts w:ascii="Times New Roman" w:eastAsia="標楷體" w:hAnsi="Times New Roman" w:cs="Times New Roman"/>
              </w:rPr>
              <w:t>強化跨域學分</w:t>
            </w:r>
            <w:proofErr w:type="gramEnd"/>
            <w:r w:rsidRPr="005759DB">
              <w:rPr>
                <w:rFonts w:ascii="Times New Roman" w:eastAsia="標楷體" w:hAnsi="Times New Roman" w:cs="Times New Roman"/>
              </w:rPr>
              <w:t>學程專用報名系統及學生修課完成度檢視通知。</w:t>
            </w:r>
          </w:p>
        </w:tc>
      </w:tr>
      <w:tr w:rsidR="00460B88" w:rsidRPr="005759DB" w14:paraId="56BC45B2"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3EC91C8" w14:textId="77777777" w:rsidR="00460B88" w:rsidRDefault="00460B88" w:rsidP="00460B88">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42ACB95E" w14:textId="75A1741A" w:rsidR="00460B88" w:rsidRPr="005759DB" w:rsidRDefault="00460B88" w:rsidP="00460B88">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01077" w14:textId="77777777" w:rsidR="00460B88" w:rsidRPr="00D46997" w:rsidRDefault="00460B88" w:rsidP="00460B88">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1.</w:t>
            </w:r>
            <w:r w:rsidRPr="00D46997">
              <w:rPr>
                <w:rFonts w:ascii="Times New Roman" w:eastAsia="標楷體" w:hAnsi="Times New Roman" w:hint="eastAsia"/>
                <w:szCs w:val="24"/>
              </w:rPr>
              <w:t>修</w:t>
            </w:r>
            <w:proofErr w:type="gramStart"/>
            <w:r w:rsidRPr="00D46997">
              <w:rPr>
                <w:rFonts w:ascii="Times New Roman" w:eastAsia="標楷體" w:hAnsi="Times New Roman" w:hint="eastAsia"/>
                <w:szCs w:val="24"/>
              </w:rPr>
              <w:t>讀跨域</w:t>
            </w:r>
            <w:proofErr w:type="gramEnd"/>
            <w:r w:rsidRPr="00D46997">
              <w:rPr>
                <w:rFonts w:ascii="Times New Roman" w:eastAsia="標楷體" w:hAnsi="Times New Roman" w:hint="eastAsia"/>
                <w:szCs w:val="24"/>
              </w:rPr>
              <w:t>學習課程學生人次</w:t>
            </w:r>
            <w:r w:rsidRPr="00D46997">
              <w:rPr>
                <w:rFonts w:ascii="Times New Roman" w:eastAsia="標楷體" w:hAnsi="Times New Roman" w:hint="eastAsia"/>
                <w:szCs w:val="24"/>
              </w:rPr>
              <w:t>-</w:t>
            </w:r>
            <w:r w:rsidRPr="00D46997">
              <w:rPr>
                <w:rFonts w:ascii="Times New Roman" w:eastAsia="標楷體" w:hAnsi="Times New Roman" w:hint="eastAsia"/>
                <w:szCs w:val="24"/>
              </w:rPr>
              <w:t>雙主修、輔系、學分學程、其他</w:t>
            </w:r>
          </w:p>
          <w:p w14:paraId="7750182C" w14:textId="0DB48B5C" w:rsidR="00460B88" w:rsidRPr="00460B88" w:rsidRDefault="00460B88" w:rsidP="00460B88">
            <w:pPr>
              <w:spacing w:line="280" w:lineRule="exact"/>
              <w:jc w:val="both"/>
              <w:rPr>
                <w:rFonts w:ascii="Times New Roman" w:eastAsia="標楷體" w:hAnsi="Times New Roman"/>
                <w:u w:val="single"/>
              </w:rPr>
            </w:pPr>
            <w:r w:rsidRPr="00460B88">
              <w:rPr>
                <w:rFonts w:ascii="Times New Roman" w:eastAsia="標楷體" w:hAnsi="Times New Roman" w:hint="eastAsia"/>
              </w:rPr>
              <w:t>2.</w:t>
            </w:r>
            <w:r w:rsidRPr="00460B88">
              <w:rPr>
                <w:rFonts w:ascii="Times New Roman" w:eastAsia="標楷體" w:hAnsi="Times New Roman" w:hint="eastAsia"/>
              </w:rPr>
              <w:t>協助</w:t>
            </w:r>
            <w:proofErr w:type="gramStart"/>
            <w:r w:rsidRPr="00460B88">
              <w:rPr>
                <w:rFonts w:ascii="Times New Roman" w:eastAsia="標楷體" w:hAnsi="Times New Roman" w:hint="eastAsia"/>
              </w:rPr>
              <w:t>學生跨域學習</w:t>
            </w:r>
            <w:proofErr w:type="gramEnd"/>
            <w:r w:rsidRPr="00460B88">
              <w:rPr>
                <w:rFonts w:ascii="Times New Roman" w:eastAsia="標楷體" w:hAnsi="Times New Roman" w:hint="eastAsia"/>
              </w:rPr>
              <w:t>成效提升之推動策略描述</w:t>
            </w:r>
          </w:p>
        </w:tc>
      </w:tr>
      <w:tr w:rsidR="005759DB" w:rsidRPr="005759DB" w14:paraId="1BEC63DF"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DEDF5C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B8E70" w14:textId="77777777" w:rsidR="005759DB" w:rsidRPr="005759DB" w:rsidRDefault="005759DB" w:rsidP="00460B88">
            <w:pPr>
              <w:snapToGrid w:val="0"/>
              <w:spacing w:after="60" w:line="320" w:lineRule="exact"/>
              <w:ind w:right="74"/>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p>
          <w:p w14:paraId="09945E25" w14:textId="77777777" w:rsidR="005759DB" w:rsidRPr="005759DB" w:rsidRDefault="005759DB" w:rsidP="00460B88">
            <w:pPr>
              <w:snapToGrid w:val="0"/>
              <w:spacing w:line="320" w:lineRule="exact"/>
              <w:ind w:right="74"/>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d1-3</w:t>
            </w:r>
          </w:p>
        </w:tc>
      </w:tr>
      <w:tr w:rsidR="005759DB" w:rsidRPr="005759DB" w14:paraId="47017863"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6C01EDA"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836" w:type="dxa"/>
            <w:gridSpan w:val="2"/>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236C7DEB"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HA1-3</w:t>
            </w:r>
            <w:r w:rsidRPr="005759DB">
              <w:rPr>
                <w:rFonts w:ascii="Times New Roman" w:eastAsia="標楷體" w:hAnsi="Times New Roman"/>
                <w:b/>
                <w:szCs w:val="24"/>
              </w:rPr>
              <w:t>落實創新教學模式</w:t>
            </w:r>
          </w:p>
        </w:tc>
        <w:tc>
          <w:tcPr>
            <w:tcW w:w="2795" w:type="dxa"/>
            <w:gridSpan w:val="2"/>
            <w:tcBorders>
              <w:top w:val="single" w:sz="4" w:space="0" w:color="000000"/>
              <w:left w:val="single" w:sz="4" w:space="0" w:color="auto"/>
              <w:bottom w:val="single" w:sz="4" w:space="0" w:color="000000"/>
              <w:right w:val="single" w:sz="4" w:space="0" w:color="000000"/>
            </w:tcBorders>
            <w:shd w:val="clear" w:color="auto" w:fill="FFCC99"/>
            <w:vAlign w:val="center"/>
          </w:tcPr>
          <w:p w14:paraId="1427695B"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5FFB1008" wp14:editId="3DA2FBD7">
                  <wp:extent cx="324000" cy="324000"/>
                  <wp:effectExtent l="0" t="0" r="0" b="0"/>
                  <wp:docPr id="146" name="圖片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30A44764" wp14:editId="29538A77">
                  <wp:extent cx="324000" cy="324000"/>
                  <wp:effectExtent l="0" t="0" r="0" b="0"/>
                  <wp:docPr id="162" name="圖片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000" cy="324000"/>
                          </a:xfrm>
                          <a:prstGeom prst="rect">
                            <a:avLst/>
                          </a:prstGeom>
                        </pic:spPr>
                      </pic:pic>
                    </a:graphicData>
                  </a:graphic>
                </wp:inline>
              </w:drawing>
            </w:r>
          </w:p>
        </w:tc>
      </w:tr>
      <w:tr w:rsidR="005759DB" w:rsidRPr="005759DB" w14:paraId="151D84C3" w14:textId="77777777" w:rsidTr="00460B88">
        <w:trPr>
          <w:trHeight w:val="42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E744DE0"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C5108" w14:textId="77777777" w:rsidR="005759DB" w:rsidRPr="005759DB" w:rsidRDefault="005759DB" w:rsidP="00460B88">
            <w:pPr>
              <w:widowControl/>
              <w:spacing w:line="280" w:lineRule="exact"/>
              <w:ind w:left="357" w:hanging="357"/>
              <w:jc w:val="both"/>
              <w:rPr>
                <w:rFonts w:ascii="Times New Roman" w:eastAsia="標楷體" w:hAnsi="Times New Roman"/>
              </w:rPr>
            </w:pPr>
            <w:r w:rsidRPr="005759DB">
              <w:rPr>
                <w:rFonts w:ascii="Times New Roman" w:eastAsia="標楷體" w:hAnsi="Times New Roman"/>
              </w:rPr>
              <w:t>鼓勵教師開設</w:t>
            </w:r>
            <w:r w:rsidRPr="005759DB">
              <w:rPr>
                <w:rFonts w:ascii="Times New Roman" w:eastAsia="標楷體" w:hAnsi="Times New Roman"/>
                <w:u w:val="single"/>
              </w:rPr>
              <w:t>「</w:t>
            </w:r>
            <w:r w:rsidRPr="005759DB">
              <w:rPr>
                <w:rFonts w:ascii="Times New Roman" w:eastAsia="標楷體" w:hAnsi="Times New Roman"/>
                <w:u w:val="single"/>
              </w:rPr>
              <w:t>PBL</w:t>
            </w:r>
            <w:r w:rsidRPr="005759DB">
              <w:rPr>
                <w:rFonts w:ascii="Times New Roman" w:eastAsia="標楷體" w:hAnsi="Times New Roman"/>
                <w:u w:val="single"/>
              </w:rPr>
              <w:t>」</w:t>
            </w:r>
            <w:r w:rsidRPr="005759DB">
              <w:rPr>
                <w:rFonts w:ascii="Times New Roman" w:eastAsia="標楷體" w:hAnsi="Times New Roman"/>
              </w:rPr>
              <w:t>、「遠距」、「</w:t>
            </w:r>
            <w:r w:rsidRPr="005759DB">
              <w:rPr>
                <w:rFonts w:ascii="Times New Roman" w:eastAsia="標楷體" w:hAnsi="Times New Roman"/>
              </w:rPr>
              <w:t>EMI</w:t>
            </w:r>
            <w:r w:rsidRPr="005759DB">
              <w:rPr>
                <w:rFonts w:ascii="Times New Roman" w:eastAsia="標楷體" w:hAnsi="Times New Roman"/>
              </w:rPr>
              <w:t>」、「</w:t>
            </w:r>
            <w:r w:rsidRPr="005759DB">
              <w:rPr>
                <w:rFonts w:ascii="Times New Roman" w:eastAsia="標楷體" w:hAnsi="Times New Roman"/>
              </w:rPr>
              <w:t>ESP</w:t>
            </w:r>
            <w:r w:rsidRPr="005759DB">
              <w:rPr>
                <w:rFonts w:ascii="Times New Roman" w:eastAsia="標楷體" w:hAnsi="Times New Roman"/>
              </w:rPr>
              <w:t>、</w:t>
            </w:r>
            <w:r w:rsidRPr="005759DB">
              <w:rPr>
                <w:rFonts w:ascii="Times New Roman" w:eastAsia="標楷體" w:hAnsi="Times New Roman"/>
              </w:rPr>
              <w:t>EAP</w:t>
            </w:r>
            <w:r w:rsidRPr="005759DB">
              <w:rPr>
                <w:rFonts w:ascii="Times New Roman" w:eastAsia="標楷體" w:hAnsi="Times New Roman"/>
              </w:rPr>
              <w:t>」等創新教學模式課程。</w:t>
            </w:r>
          </w:p>
        </w:tc>
      </w:tr>
      <w:tr w:rsidR="005759DB" w:rsidRPr="005759DB" w14:paraId="6090F86A"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87AF33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FD0B48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9B5EB" w14:textId="77777777" w:rsidR="005759DB" w:rsidRPr="005759DB" w:rsidRDefault="005759DB" w:rsidP="00D579FA">
            <w:pPr>
              <w:pStyle w:val="af7"/>
              <w:numPr>
                <w:ilvl w:val="0"/>
                <w:numId w:val="12"/>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u w:val="single"/>
              </w:rPr>
              <w:t>推動</w:t>
            </w:r>
            <w:r w:rsidRPr="005759DB">
              <w:rPr>
                <w:rFonts w:ascii="Times New Roman" w:eastAsia="標楷體" w:hAnsi="Times New Roman" w:cs="Times New Roman"/>
                <w:u w:val="single"/>
              </w:rPr>
              <w:t>SDGs</w:t>
            </w:r>
            <w:r w:rsidRPr="005759DB">
              <w:rPr>
                <w:rFonts w:ascii="Times New Roman" w:eastAsia="標楷體" w:hAnsi="Times New Roman" w:cs="Times New Roman"/>
                <w:u w:val="single"/>
              </w:rPr>
              <w:t>為主題的</w:t>
            </w:r>
            <w:r w:rsidRPr="005759DB">
              <w:rPr>
                <w:rFonts w:ascii="Times New Roman" w:eastAsia="標楷體" w:hAnsi="Times New Roman" w:cs="Times New Roman"/>
                <w:u w:val="single"/>
              </w:rPr>
              <w:t>PBL</w:t>
            </w:r>
            <w:r w:rsidRPr="005759DB">
              <w:rPr>
                <w:rFonts w:ascii="Times New Roman" w:eastAsia="標楷體" w:hAnsi="Times New Roman" w:cs="Times New Roman"/>
                <w:u w:val="single"/>
              </w:rPr>
              <w:t>創新教學課程，</w:t>
            </w:r>
            <w:r w:rsidRPr="005759DB">
              <w:rPr>
                <w:rFonts w:ascii="Times New Roman" w:eastAsia="標楷體" w:hAnsi="Times New Roman" w:cs="Times New Roman"/>
              </w:rPr>
              <w:t>並全方位開發學生軟實力，培養創新領導人才。</w:t>
            </w:r>
          </w:p>
          <w:p w14:paraId="0DB4D848" w14:textId="77777777" w:rsidR="005759DB" w:rsidRPr="005759DB" w:rsidRDefault="005759DB" w:rsidP="00D579FA">
            <w:pPr>
              <w:pStyle w:val="af7"/>
              <w:numPr>
                <w:ilvl w:val="0"/>
                <w:numId w:val="12"/>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發展</w:t>
            </w:r>
            <w:r w:rsidRPr="005759DB">
              <w:rPr>
                <w:rFonts w:ascii="Times New Roman" w:eastAsia="標楷體" w:hAnsi="Times New Roman" w:cs="Times New Roman"/>
              </w:rPr>
              <w:t>EMI</w:t>
            </w:r>
            <w:r w:rsidRPr="005759DB">
              <w:rPr>
                <w:rFonts w:ascii="Times New Roman" w:eastAsia="標楷體" w:hAnsi="Times New Roman" w:cs="Times New Roman"/>
              </w:rPr>
              <w:t>全英語課程，協助教師提升英語授課品質，並強化學生之英語能力。</w:t>
            </w:r>
          </w:p>
          <w:p w14:paraId="6DDA08D0" w14:textId="77777777" w:rsidR="005759DB" w:rsidRPr="005759DB" w:rsidRDefault="005759DB" w:rsidP="00D579FA">
            <w:pPr>
              <w:pStyle w:val="af7"/>
              <w:numPr>
                <w:ilvl w:val="0"/>
                <w:numId w:val="12"/>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lastRenderedPageBreak/>
              <w:t>審查通過之創新教學模式教師，優先核定配置教學助理（</w:t>
            </w:r>
            <w:r w:rsidRPr="005759DB">
              <w:rPr>
                <w:rFonts w:ascii="Times New Roman" w:eastAsia="標楷體" w:hAnsi="Times New Roman" w:cs="Times New Roman"/>
              </w:rPr>
              <w:t>TA</w:t>
            </w:r>
            <w:r w:rsidRPr="005759DB">
              <w:rPr>
                <w:rFonts w:ascii="Times New Roman" w:eastAsia="標楷體" w:hAnsi="Times New Roman" w:cs="Times New Roman"/>
              </w:rPr>
              <w:t>）協助教學並可申請獎勵。</w:t>
            </w:r>
          </w:p>
        </w:tc>
      </w:tr>
      <w:tr w:rsidR="00460B88" w:rsidRPr="005759DB" w14:paraId="65AC89CF" w14:textId="77777777" w:rsidTr="00460B88">
        <w:trPr>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0BA1256" w14:textId="77777777" w:rsidR="00460B88" w:rsidRDefault="00460B88" w:rsidP="00460B88">
            <w:pPr>
              <w:spacing w:line="280" w:lineRule="exact"/>
              <w:jc w:val="center"/>
              <w:rPr>
                <w:rFonts w:ascii="Times New Roman" w:eastAsia="標楷體" w:hAnsi="Times New Roman"/>
                <w:b/>
                <w:szCs w:val="24"/>
              </w:rPr>
            </w:pPr>
            <w:r w:rsidRPr="00E277F9">
              <w:rPr>
                <w:rFonts w:ascii="Times New Roman" w:eastAsia="標楷體" w:hAnsi="Times New Roman"/>
                <w:b/>
                <w:szCs w:val="24"/>
              </w:rPr>
              <w:lastRenderedPageBreak/>
              <w:t>對應</w:t>
            </w:r>
            <w:r>
              <w:rPr>
                <w:rFonts w:ascii="Times New Roman" w:eastAsia="標楷體" w:hAnsi="Times New Roman" w:hint="eastAsia"/>
                <w:b/>
                <w:szCs w:val="24"/>
              </w:rPr>
              <w:t>教育部</w:t>
            </w:r>
          </w:p>
          <w:p w14:paraId="185C673D" w14:textId="7D5E1B8B" w:rsidR="00460B88" w:rsidRPr="005759DB" w:rsidRDefault="00460B88" w:rsidP="00460B88">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AD71" w14:textId="77777777" w:rsidR="00460B88" w:rsidRPr="00D46997" w:rsidRDefault="00460B88" w:rsidP="00460B88">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1.</w:t>
            </w:r>
            <w:r w:rsidRPr="00D46997">
              <w:rPr>
                <w:rFonts w:ascii="Times New Roman" w:eastAsia="標楷體" w:hAnsi="Times New Roman" w:hint="eastAsia"/>
                <w:szCs w:val="24"/>
              </w:rPr>
              <w:t>採用創新教學模式教師數</w:t>
            </w:r>
          </w:p>
          <w:p w14:paraId="0B319681" w14:textId="77777777" w:rsidR="00460B88" w:rsidRPr="00D46997" w:rsidRDefault="00460B88" w:rsidP="00460B88">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2.</w:t>
            </w:r>
            <w:r w:rsidRPr="00D46997">
              <w:rPr>
                <w:rFonts w:ascii="Times New Roman" w:eastAsia="標楷體" w:hAnsi="Times New Roman" w:hint="eastAsia"/>
                <w:szCs w:val="24"/>
              </w:rPr>
              <w:t>修讀創新教學課程學生人次</w:t>
            </w:r>
          </w:p>
          <w:p w14:paraId="2BF15DE9" w14:textId="08678D29" w:rsidR="00460B88" w:rsidRPr="00460B88" w:rsidRDefault="00460B88" w:rsidP="00460B88">
            <w:pPr>
              <w:spacing w:line="280" w:lineRule="exact"/>
              <w:jc w:val="both"/>
              <w:rPr>
                <w:rFonts w:ascii="Times New Roman" w:eastAsia="標楷體" w:hAnsi="Times New Roman"/>
                <w:u w:val="single"/>
              </w:rPr>
            </w:pPr>
            <w:r w:rsidRPr="00460B88">
              <w:rPr>
                <w:rFonts w:ascii="Times New Roman" w:eastAsia="標楷體" w:hAnsi="Times New Roman" w:hint="eastAsia"/>
              </w:rPr>
              <w:t>3.</w:t>
            </w:r>
            <w:r w:rsidRPr="00460B88">
              <w:rPr>
                <w:rFonts w:ascii="Times New Roman" w:eastAsia="標楷體" w:hAnsi="Times New Roman" w:hint="eastAsia"/>
              </w:rPr>
              <w:t>促進創新教學課程之教學及學習成效提升之推動策略描述</w:t>
            </w:r>
          </w:p>
        </w:tc>
      </w:tr>
      <w:tr w:rsidR="005759DB" w:rsidRPr="005759DB" w14:paraId="33BE3833" w14:textId="77777777" w:rsidTr="00460B88">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496E73B" w14:textId="77777777" w:rsidR="005759DB" w:rsidRPr="005759DB" w:rsidRDefault="005759DB" w:rsidP="00460B88">
            <w:pPr>
              <w:spacing w:line="280" w:lineRule="exact"/>
              <w:jc w:val="center"/>
              <w:rPr>
                <w:rFonts w:ascii="Times New Roman" w:eastAsia="標楷體" w:hAnsi="Times New Roman"/>
                <w:b/>
                <w:sz w:val="20"/>
                <w:szCs w:val="20"/>
              </w:rPr>
            </w:pPr>
            <w:r w:rsidRPr="005759DB">
              <w:rPr>
                <w:rFonts w:ascii="Times New Roman" w:eastAsia="標楷體" w:hAnsi="Times New Roman"/>
                <w:b/>
                <w:sz w:val="20"/>
                <w:szCs w:val="20"/>
              </w:rPr>
              <w:t>對應校務計畫執行方案</w:t>
            </w:r>
          </w:p>
        </w:tc>
        <w:tc>
          <w:tcPr>
            <w:tcW w:w="86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18B6B"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b2-1</w:t>
            </w:r>
            <w:r w:rsidRPr="005759DB">
              <w:rPr>
                <w:rFonts w:ascii="Times New Roman" w:eastAsia="標楷體" w:hAnsi="Times New Roman"/>
                <w:szCs w:val="24"/>
              </w:rPr>
              <w:t xml:space="preserve"> </w:t>
            </w:r>
          </w:p>
        </w:tc>
      </w:tr>
    </w:tbl>
    <w:p w14:paraId="28E76C85" w14:textId="77777777" w:rsidR="005759DB" w:rsidRPr="005759DB" w:rsidRDefault="005759DB" w:rsidP="005759DB">
      <w:pPr>
        <w:pStyle w:val="af7"/>
        <w:widowControl w:val="0"/>
        <w:suppressAutoHyphens w:val="0"/>
        <w:spacing w:before="120" w:line="360" w:lineRule="exact"/>
        <w:ind w:left="962"/>
        <w:textAlignment w:val="auto"/>
        <w:rPr>
          <w:rFonts w:ascii="Times New Roman" w:eastAsia="標楷體" w:hAnsi="Times New Roman" w:cs="Times New Roman"/>
          <w:sz w:val="28"/>
        </w:rPr>
      </w:pPr>
    </w:p>
    <w:p w14:paraId="45DF712F" w14:textId="7D0146CE" w:rsidR="004650D2" w:rsidRPr="005759DB" w:rsidRDefault="004650D2" w:rsidP="00D579FA">
      <w:pPr>
        <w:pStyle w:val="af7"/>
        <w:widowControl w:val="0"/>
        <w:numPr>
          <w:ilvl w:val="0"/>
          <w:numId w:val="1"/>
        </w:numPr>
        <w:suppressAutoHyphens w:val="0"/>
        <w:spacing w:before="120" w:line="360" w:lineRule="exact"/>
        <w:ind w:left="962" w:hanging="482"/>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Pr="005759DB">
        <w:rPr>
          <w:rFonts w:ascii="Times New Roman" w:eastAsia="標楷體" w:hAnsi="Times New Roman" w:cs="Times New Roman"/>
          <w:sz w:val="28"/>
        </w:rPr>
        <w:t>A2</w:t>
      </w:r>
      <w:r w:rsidRPr="005759DB">
        <w:rPr>
          <w:rFonts w:ascii="Times New Roman" w:eastAsia="標楷體" w:hAnsi="Times New Roman" w:cs="Times New Roman"/>
          <w:sz w:val="28"/>
        </w:rPr>
        <w:t>專業增能教學支持</w:t>
      </w:r>
    </w:p>
    <w:tbl>
      <w:tblPr>
        <w:tblW w:w="10172" w:type="dxa"/>
        <w:jc w:val="center"/>
        <w:tblLayout w:type="fixed"/>
        <w:tblCellMar>
          <w:left w:w="10" w:type="dxa"/>
          <w:right w:w="10" w:type="dxa"/>
        </w:tblCellMar>
        <w:tblLook w:val="04A0" w:firstRow="1" w:lastRow="0" w:firstColumn="1" w:lastColumn="0" w:noHBand="0" w:noVBand="1"/>
      </w:tblPr>
      <w:tblGrid>
        <w:gridCol w:w="1555"/>
        <w:gridCol w:w="5620"/>
        <w:gridCol w:w="51"/>
        <w:gridCol w:w="284"/>
        <w:gridCol w:w="2662"/>
      </w:tblGrid>
      <w:tr w:rsidR="005759DB" w:rsidRPr="005759DB" w14:paraId="7984F054" w14:textId="77777777" w:rsidTr="00460B88">
        <w:trPr>
          <w:trHeight w:val="3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4CA9B71C"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955" w:type="dxa"/>
            <w:gridSpan w:val="3"/>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25E2788D" w14:textId="77777777" w:rsidR="005759DB" w:rsidRPr="005759DB" w:rsidRDefault="005759DB" w:rsidP="00460B88">
            <w:pPr>
              <w:snapToGrid w:val="0"/>
              <w:spacing w:line="360" w:lineRule="exact"/>
              <w:rPr>
                <w:rFonts w:ascii="Times New Roman" w:eastAsia="標楷體" w:hAnsi="Times New Roman"/>
                <w:b/>
                <w:szCs w:val="24"/>
              </w:rPr>
            </w:pPr>
            <w:r w:rsidRPr="005759DB">
              <w:rPr>
                <w:rFonts w:ascii="Times New Roman" w:eastAsia="標楷體" w:hAnsi="Times New Roman"/>
                <w:b/>
                <w:szCs w:val="24"/>
              </w:rPr>
              <w:t>HA2-1</w:t>
            </w:r>
            <w:r w:rsidRPr="005759DB">
              <w:rPr>
                <w:rFonts w:ascii="Times New Roman" w:eastAsia="標楷體" w:hAnsi="Times New Roman"/>
                <w:b/>
                <w:szCs w:val="24"/>
              </w:rPr>
              <w:t>推動創新教學</w:t>
            </w:r>
          </w:p>
        </w:tc>
        <w:tc>
          <w:tcPr>
            <w:tcW w:w="266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7C3788B8"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719E810E" wp14:editId="68C9DA90">
                  <wp:extent cx="324000" cy="324000"/>
                  <wp:effectExtent l="0" t="0" r="0" b="0"/>
                  <wp:docPr id="155" name="圖片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22D2B67B" wp14:editId="08AF634E">
                  <wp:extent cx="323215" cy="323215"/>
                  <wp:effectExtent l="0" t="0" r="635" b="635"/>
                  <wp:docPr id="163" name="圖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3D2D95C9" w14:textId="77777777" w:rsidTr="00460B88">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C04BF85"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45F01" w14:textId="77777777" w:rsidR="005759DB" w:rsidRPr="005759DB" w:rsidRDefault="005759DB" w:rsidP="00460B88">
            <w:pPr>
              <w:widowControl/>
              <w:spacing w:line="280" w:lineRule="exact"/>
              <w:jc w:val="both"/>
              <w:rPr>
                <w:rFonts w:ascii="Times New Roman" w:eastAsia="標楷體" w:hAnsi="Times New Roman"/>
                <w:szCs w:val="24"/>
              </w:rPr>
            </w:pPr>
            <w:r w:rsidRPr="005759DB">
              <w:rPr>
                <w:rFonts w:ascii="Times New Roman" w:eastAsia="標楷體" w:hAnsi="Times New Roman"/>
                <w:szCs w:val="24"/>
              </w:rPr>
              <w:t>鼓勵創新與多元化教學，改善學生學習動機低落及學習成效不佳情形，推動「以學習者為中心」之教學模式，翻轉傳統授課方式與思維，逐步實踐教學創新及提升教學品質內涵，引發學生學習動機及熱情，提升學習成效。</w:t>
            </w:r>
          </w:p>
        </w:tc>
      </w:tr>
      <w:tr w:rsidR="005759DB" w:rsidRPr="005759DB" w14:paraId="0F5881AE" w14:textId="77777777" w:rsidTr="00460B88">
        <w:trPr>
          <w:trHeight w:val="12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8D8137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34708996"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B1DE7" w14:textId="77777777" w:rsidR="005759DB" w:rsidRPr="005759DB" w:rsidRDefault="005759DB" w:rsidP="00D579FA">
            <w:pPr>
              <w:pStyle w:val="af7"/>
              <w:numPr>
                <w:ilvl w:val="0"/>
                <w:numId w:val="14"/>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成立以教學精進及學生學習成效為關鍵主軸之「教師社群」，透過教學方法及經驗分享，精進教師專業與教學能力，增進教師教學內容與方法的交互學習成長，形塑教師教學支持系統。</w:t>
            </w:r>
          </w:p>
          <w:p w14:paraId="2E96FBAA" w14:textId="77777777" w:rsidR="005759DB" w:rsidRPr="005759DB" w:rsidRDefault="005759DB" w:rsidP="00D579FA">
            <w:pPr>
              <w:pStyle w:val="af7"/>
              <w:numPr>
                <w:ilvl w:val="0"/>
                <w:numId w:val="14"/>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辦理</w:t>
            </w:r>
            <w:proofErr w:type="gramStart"/>
            <w:r w:rsidRPr="005759DB">
              <w:rPr>
                <w:rFonts w:ascii="Times New Roman" w:eastAsia="標楷體" w:hAnsi="Times New Roman" w:cs="Times New Roman"/>
              </w:rPr>
              <w:t>跨校社群</w:t>
            </w:r>
            <w:proofErr w:type="gramEnd"/>
            <w:r w:rsidRPr="005759DB">
              <w:rPr>
                <w:rFonts w:ascii="Times New Roman" w:eastAsia="標楷體" w:hAnsi="Times New Roman" w:cs="Times New Roman"/>
              </w:rPr>
              <w:t>活動，增進跨校教師相互交流學習成長。</w:t>
            </w:r>
          </w:p>
          <w:p w14:paraId="71416CF1" w14:textId="77777777" w:rsidR="005759DB" w:rsidRPr="005759DB" w:rsidRDefault="005759DB" w:rsidP="00D579FA">
            <w:pPr>
              <w:pStyle w:val="af7"/>
              <w:numPr>
                <w:ilvl w:val="0"/>
                <w:numId w:val="14"/>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鼓勵老師採用多元教學理論進行教學，並輔導教師申請課程認證，如：數位課程認證，以穩定教學品質。</w:t>
            </w:r>
          </w:p>
          <w:p w14:paraId="75FD3EA0" w14:textId="77777777" w:rsidR="005759DB" w:rsidRPr="005759DB" w:rsidRDefault="005759DB" w:rsidP="00D579FA">
            <w:pPr>
              <w:pStyle w:val="af7"/>
              <w:numPr>
                <w:ilvl w:val="0"/>
                <w:numId w:val="14"/>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協助各系所落實教學品保制度。</w:t>
            </w:r>
          </w:p>
        </w:tc>
      </w:tr>
      <w:tr w:rsidR="00460B88" w:rsidRPr="005759DB" w14:paraId="0A8765D5" w14:textId="77777777" w:rsidTr="00460B88">
        <w:trPr>
          <w:trHeight w:val="12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71579FC" w14:textId="77777777" w:rsidR="00460B88" w:rsidRDefault="00460B88" w:rsidP="00460B88">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0C976FFF" w14:textId="0DF59E9A" w:rsidR="00460B88" w:rsidRPr="005759DB" w:rsidRDefault="00460B88" w:rsidP="00460B88">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23CB5" w14:textId="77777777" w:rsidR="00460B88" w:rsidRPr="00D46997" w:rsidRDefault="00460B88" w:rsidP="00460B88">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1.</w:t>
            </w:r>
            <w:r w:rsidRPr="00D46997">
              <w:rPr>
                <w:rFonts w:ascii="Times New Roman" w:eastAsia="標楷體" w:hAnsi="Times New Roman" w:hint="eastAsia"/>
                <w:szCs w:val="24"/>
              </w:rPr>
              <w:t>學校全體教師完成半年與專業或技術有關研習或研究之比率</w:t>
            </w:r>
          </w:p>
          <w:p w14:paraId="28B03253" w14:textId="766FBF85" w:rsidR="00460B88" w:rsidRPr="00460B88" w:rsidRDefault="00460B88" w:rsidP="00460B88">
            <w:pPr>
              <w:spacing w:line="280" w:lineRule="exact"/>
              <w:jc w:val="both"/>
              <w:rPr>
                <w:rFonts w:ascii="Times New Roman" w:eastAsia="標楷體" w:hAnsi="Times New Roman"/>
              </w:rPr>
            </w:pPr>
            <w:r w:rsidRPr="00460B88">
              <w:rPr>
                <w:rFonts w:ascii="Times New Roman" w:eastAsia="標楷體" w:hAnsi="Times New Roman" w:hint="eastAsia"/>
              </w:rPr>
              <w:t>2.</w:t>
            </w:r>
            <w:r w:rsidRPr="00460B88">
              <w:rPr>
                <w:rFonts w:ascii="Times New Roman" w:eastAsia="標楷體" w:hAnsi="Times New Roman" w:hint="eastAsia"/>
              </w:rPr>
              <w:t>學校聘任曾於國際技能競賽獲獎之選手為專任教學人員或專業實作指導人員人數</w:t>
            </w:r>
          </w:p>
        </w:tc>
      </w:tr>
      <w:tr w:rsidR="005759DB" w:rsidRPr="005759DB" w14:paraId="5252541F" w14:textId="77777777" w:rsidTr="00460B88">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5173A5E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1A4BA" w14:textId="77777777" w:rsidR="005759DB" w:rsidRPr="005759DB" w:rsidRDefault="005759DB" w:rsidP="00460B88">
            <w:pPr>
              <w:widowControl/>
              <w:spacing w:after="60" w:line="320" w:lineRule="exact"/>
              <w:rPr>
                <w:rFonts w:ascii="Times New Roman" w:eastAsia="標楷體" w:hAnsi="Times New Roman"/>
                <w:szCs w:val="24"/>
                <w:bdr w:val="single" w:sz="4" w:space="0" w:color="auto"/>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b2-1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b3-3</w:t>
            </w:r>
          </w:p>
          <w:p w14:paraId="26096AC8"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 xml:space="preserve"> </w:t>
            </w:r>
          </w:p>
        </w:tc>
      </w:tr>
      <w:tr w:rsidR="005759DB" w:rsidRPr="005759DB" w14:paraId="0BC62E8A" w14:textId="77777777" w:rsidTr="00460B88">
        <w:trPr>
          <w:trHeight w:val="4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3B71FE75"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620"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1F3B9623" w14:textId="77777777" w:rsidR="005759DB" w:rsidRPr="005759DB" w:rsidRDefault="005759DB" w:rsidP="00460B88">
            <w:pPr>
              <w:snapToGrid w:val="0"/>
              <w:spacing w:line="360" w:lineRule="exact"/>
              <w:rPr>
                <w:rFonts w:ascii="Times New Roman" w:eastAsia="標楷體" w:hAnsi="Times New Roman"/>
                <w:b/>
                <w:szCs w:val="24"/>
              </w:rPr>
            </w:pPr>
            <w:r w:rsidRPr="005759DB">
              <w:rPr>
                <w:rFonts w:ascii="Times New Roman" w:eastAsia="標楷體" w:hAnsi="Times New Roman"/>
                <w:b/>
                <w:szCs w:val="24"/>
              </w:rPr>
              <w:t>HA2-2</w:t>
            </w:r>
            <w:r w:rsidRPr="005759DB">
              <w:rPr>
                <w:rFonts w:ascii="Times New Roman" w:eastAsia="標楷體" w:hAnsi="Times New Roman"/>
                <w:b/>
                <w:szCs w:val="24"/>
              </w:rPr>
              <w:t>優化教師表現</w:t>
            </w:r>
          </w:p>
        </w:tc>
        <w:tc>
          <w:tcPr>
            <w:tcW w:w="2997" w:type="dxa"/>
            <w:gridSpan w:val="3"/>
            <w:tcBorders>
              <w:top w:val="single" w:sz="4" w:space="0" w:color="000000"/>
              <w:left w:val="single" w:sz="4" w:space="0" w:color="auto"/>
              <w:bottom w:val="single" w:sz="4" w:space="0" w:color="000000"/>
              <w:right w:val="single" w:sz="4" w:space="0" w:color="000000"/>
            </w:tcBorders>
            <w:shd w:val="clear" w:color="auto" w:fill="FFCC99"/>
            <w:vAlign w:val="center"/>
          </w:tcPr>
          <w:p w14:paraId="4BFB8911"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4B8159EA" wp14:editId="3C6330C9">
                  <wp:extent cx="324000" cy="324000"/>
                  <wp:effectExtent l="0" t="0" r="2540" b="0"/>
                  <wp:docPr id="164" name="圖片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p>
        </w:tc>
      </w:tr>
      <w:tr w:rsidR="005759DB" w:rsidRPr="005759DB" w14:paraId="21F5EC36" w14:textId="77777777" w:rsidTr="00460B88">
        <w:trPr>
          <w:trHeight w:val="1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CF4240C"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7B7E0" w14:textId="77777777" w:rsidR="005759DB" w:rsidRPr="005759DB" w:rsidRDefault="005759DB" w:rsidP="00460B88">
            <w:pPr>
              <w:widowControl/>
              <w:spacing w:line="280" w:lineRule="exact"/>
              <w:jc w:val="both"/>
              <w:rPr>
                <w:rFonts w:ascii="Times New Roman" w:eastAsia="標楷體" w:hAnsi="Times New Roman"/>
                <w:szCs w:val="24"/>
              </w:rPr>
            </w:pPr>
            <w:r w:rsidRPr="005759DB">
              <w:rPr>
                <w:rFonts w:ascii="Times New Roman" w:eastAsia="標楷體" w:hAnsi="Times New Roman"/>
                <w:szCs w:val="24"/>
              </w:rPr>
              <w:t>鼓勵教師教學精進，增強教師教學質量，提升教學水準，透過交流分享共同精進教師教學實務。</w:t>
            </w:r>
          </w:p>
        </w:tc>
      </w:tr>
      <w:tr w:rsidR="005759DB" w:rsidRPr="005759DB" w14:paraId="303E902D" w14:textId="77777777" w:rsidTr="00460B88">
        <w:trPr>
          <w:trHeight w:val="285"/>
          <w:jc w:val="center"/>
        </w:trPr>
        <w:tc>
          <w:tcPr>
            <w:tcW w:w="1555" w:type="dxa"/>
            <w:tcBorders>
              <w:top w:val="single" w:sz="4" w:space="0" w:color="auto"/>
              <w:left w:val="single" w:sz="4" w:space="0" w:color="000000"/>
              <w:bottom w:val="single" w:sz="4" w:space="0" w:color="000000"/>
              <w:right w:val="single" w:sz="4" w:space="0" w:color="auto"/>
            </w:tcBorders>
            <w:shd w:val="clear" w:color="auto" w:fill="FCEEE4"/>
            <w:tcMar>
              <w:top w:w="0" w:type="dxa"/>
              <w:left w:w="108" w:type="dxa"/>
              <w:bottom w:w="0" w:type="dxa"/>
              <w:right w:w="108" w:type="dxa"/>
            </w:tcMar>
            <w:vAlign w:val="center"/>
          </w:tcPr>
          <w:p w14:paraId="7273934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56E7004F"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17"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703C2F8" w14:textId="77777777" w:rsidR="005759DB" w:rsidRPr="005759DB" w:rsidRDefault="005759DB" w:rsidP="00D579FA">
            <w:pPr>
              <w:pStyle w:val="af7"/>
              <w:numPr>
                <w:ilvl w:val="0"/>
                <w:numId w:val="15"/>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遴選並表揚教學卓越表現教師，辦理教學卓越教師分享會，提供其他教師教學實務參考精進。</w:t>
            </w:r>
          </w:p>
          <w:p w14:paraId="665B8FFD" w14:textId="77777777" w:rsidR="005759DB" w:rsidRPr="005759DB" w:rsidRDefault="005759DB" w:rsidP="00D579FA">
            <w:pPr>
              <w:pStyle w:val="af7"/>
              <w:numPr>
                <w:ilvl w:val="0"/>
                <w:numId w:val="15"/>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辦理教學升等工作坊或分享會，鼓勵並協助教師教學升等。</w:t>
            </w:r>
          </w:p>
          <w:p w14:paraId="61AFCC54" w14:textId="77777777" w:rsidR="005759DB" w:rsidRPr="005759DB" w:rsidRDefault="005759DB" w:rsidP="00D579FA">
            <w:pPr>
              <w:pStyle w:val="af7"/>
              <w:numPr>
                <w:ilvl w:val="0"/>
                <w:numId w:val="15"/>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鼓勵特殊優秀教師給予彈性薪資獎勵。</w:t>
            </w:r>
          </w:p>
        </w:tc>
      </w:tr>
      <w:tr w:rsidR="005E6201" w:rsidRPr="005759DB" w14:paraId="236AD42E" w14:textId="77777777" w:rsidTr="00460B88">
        <w:trPr>
          <w:trHeight w:val="285"/>
          <w:jc w:val="center"/>
        </w:trPr>
        <w:tc>
          <w:tcPr>
            <w:tcW w:w="1555" w:type="dxa"/>
            <w:tcBorders>
              <w:top w:val="single" w:sz="4" w:space="0" w:color="auto"/>
              <w:left w:val="single" w:sz="4" w:space="0" w:color="000000"/>
              <w:bottom w:val="single" w:sz="4" w:space="0" w:color="000000"/>
              <w:right w:val="single" w:sz="4" w:space="0" w:color="auto"/>
            </w:tcBorders>
            <w:shd w:val="clear" w:color="auto" w:fill="FCEEE4"/>
            <w:tcMar>
              <w:top w:w="0" w:type="dxa"/>
              <w:left w:w="108" w:type="dxa"/>
              <w:bottom w:w="0" w:type="dxa"/>
              <w:right w:w="108" w:type="dxa"/>
            </w:tcMar>
            <w:vAlign w:val="center"/>
          </w:tcPr>
          <w:p w14:paraId="62BF3E4D"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682277BF" w14:textId="5DC5F918"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17" w:type="dxa"/>
            <w:gridSpan w:val="4"/>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58D187" w14:textId="0EF207DB" w:rsidR="005E6201" w:rsidRPr="005E6201" w:rsidRDefault="005E6201" w:rsidP="005E6201">
            <w:pPr>
              <w:spacing w:line="280" w:lineRule="exact"/>
              <w:jc w:val="both"/>
              <w:rPr>
                <w:rFonts w:ascii="Times New Roman" w:eastAsia="標楷體" w:hAnsi="Times New Roman"/>
              </w:rPr>
            </w:pPr>
            <w:proofErr w:type="gramStart"/>
            <w:r w:rsidRPr="005E6201">
              <w:rPr>
                <w:rFonts w:ascii="Times New Roman" w:eastAsia="標楷體" w:hAnsi="Times New Roman" w:hint="eastAsia"/>
              </w:rPr>
              <w:t>生師比</w:t>
            </w:r>
            <w:proofErr w:type="gramEnd"/>
          </w:p>
        </w:tc>
      </w:tr>
      <w:tr w:rsidR="005759DB" w:rsidRPr="005759DB" w14:paraId="40420BB8" w14:textId="77777777" w:rsidTr="00460B88">
        <w:trPr>
          <w:trHeight w:val="6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B2DEA22" w14:textId="77777777" w:rsidR="005759DB" w:rsidRPr="005759DB" w:rsidRDefault="005759DB" w:rsidP="00460B88">
            <w:pPr>
              <w:spacing w:line="280" w:lineRule="exact"/>
              <w:jc w:val="center"/>
              <w:rPr>
                <w:rFonts w:ascii="Times New Roman" w:eastAsia="標楷體" w:hAnsi="Times New Roman"/>
                <w:b/>
                <w:sz w:val="20"/>
                <w:szCs w:val="20"/>
              </w:rPr>
            </w:pPr>
            <w:r w:rsidRPr="005759DB">
              <w:rPr>
                <w:rFonts w:ascii="Times New Roman" w:eastAsia="標楷體" w:hAnsi="Times New Roman"/>
                <w:b/>
                <w:sz w:val="20"/>
                <w:szCs w:val="20"/>
              </w:rPr>
              <w:t>對應校務計畫執行方案</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C07BF"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p>
        </w:tc>
      </w:tr>
      <w:tr w:rsidR="005759DB" w:rsidRPr="005759DB" w14:paraId="510138F3" w14:textId="77777777" w:rsidTr="00460B88">
        <w:trPr>
          <w:trHeight w:val="43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40C869CF"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671" w:type="dxa"/>
            <w:gridSpan w:val="2"/>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63900D7A" w14:textId="77777777" w:rsidR="005759DB" w:rsidRPr="005759DB" w:rsidRDefault="005759DB" w:rsidP="00460B88">
            <w:pPr>
              <w:snapToGrid w:val="0"/>
              <w:spacing w:line="360" w:lineRule="exact"/>
              <w:rPr>
                <w:rFonts w:ascii="Times New Roman" w:eastAsia="標楷體" w:hAnsi="Times New Roman"/>
                <w:b/>
                <w:szCs w:val="24"/>
              </w:rPr>
            </w:pPr>
            <w:r w:rsidRPr="005759DB">
              <w:rPr>
                <w:rFonts w:ascii="Times New Roman" w:eastAsia="標楷體" w:hAnsi="Times New Roman"/>
                <w:b/>
                <w:szCs w:val="24"/>
              </w:rPr>
              <w:t xml:space="preserve">HA2-3 </w:t>
            </w:r>
            <w:proofErr w:type="gramStart"/>
            <w:r w:rsidRPr="005759DB">
              <w:rPr>
                <w:rFonts w:ascii="Times New Roman" w:eastAsia="標楷體" w:hAnsi="Times New Roman"/>
                <w:b/>
                <w:szCs w:val="24"/>
              </w:rPr>
              <w:t>挹</w:t>
            </w:r>
            <w:proofErr w:type="gramEnd"/>
            <w:r w:rsidRPr="005759DB">
              <w:rPr>
                <w:rFonts w:ascii="Times New Roman" w:eastAsia="標楷體" w:hAnsi="Times New Roman"/>
                <w:b/>
                <w:szCs w:val="24"/>
              </w:rPr>
              <w:t>注教學能量</w:t>
            </w:r>
          </w:p>
        </w:tc>
        <w:tc>
          <w:tcPr>
            <w:tcW w:w="2946" w:type="dxa"/>
            <w:gridSpan w:val="2"/>
            <w:tcBorders>
              <w:top w:val="single" w:sz="4" w:space="0" w:color="000000"/>
              <w:left w:val="single" w:sz="4" w:space="0" w:color="auto"/>
              <w:bottom w:val="single" w:sz="4" w:space="0" w:color="000000"/>
              <w:right w:val="single" w:sz="4" w:space="0" w:color="000000"/>
            </w:tcBorders>
            <w:shd w:val="clear" w:color="auto" w:fill="FFCC99"/>
            <w:vAlign w:val="center"/>
          </w:tcPr>
          <w:p w14:paraId="2861F503"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44537380" wp14:editId="5082BF3B">
                  <wp:extent cx="324000" cy="324000"/>
                  <wp:effectExtent l="0" t="0" r="2540" b="0"/>
                  <wp:docPr id="166" name="圖片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b/>
                <w:noProof/>
                <w:szCs w:val="24"/>
              </w:rPr>
              <w:drawing>
                <wp:inline distT="0" distB="0" distL="0" distR="0" wp14:anchorId="42EF0A15" wp14:editId="6762A4B0">
                  <wp:extent cx="323215" cy="323215"/>
                  <wp:effectExtent l="0" t="0" r="635" b="635"/>
                  <wp:docPr id="167" name="圖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0D9420B0" w14:textId="77777777" w:rsidTr="00460B88">
        <w:trPr>
          <w:trHeight w:val="85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6F29958"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1A15C" w14:textId="77777777" w:rsidR="005759DB" w:rsidRPr="005759DB" w:rsidRDefault="005759DB" w:rsidP="00D579FA">
            <w:pPr>
              <w:pStyle w:val="af7"/>
              <w:numPr>
                <w:ilvl w:val="0"/>
                <w:numId w:val="13"/>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針對國際教師、遠距教學、創新課程及獲教學型計畫案教師給予更多教學資源</w:t>
            </w:r>
            <w:proofErr w:type="gramStart"/>
            <w:r w:rsidRPr="005759DB">
              <w:rPr>
                <w:rFonts w:ascii="Times New Roman" w:eastAsia="標楷體" w:hAnsi="Times New Roman" w:cs="Times New Roman"/>
              </w:rPr>
              <w:t>挹</w:t>
            </w:r>
            <w:proofErr w:type="gramEnd"/>
            <w:r w:rsidRPr="005759DB">
              <w:rPr>
                <w:rFonts w:ascii="Times New Roman" w:eastAsia="標楷體" w:hAnsi="Times New Roman" w:cs="Times New Roman"/>
              </w:rPr>
              <w:t>注。</w:t>
            </w:r>
          </w:p>
          <w:p w14:paraId="37C7F87A" w14:textId="77777777" w:rsidR="005759DB" w:rsidRPr="005759DB" w:rsidRDefault="005759DB" w:rsidP="00D579FA">
            <w:pPr>
              <w:pStyle w:val="af7"/>
              <w:numPr>
                <w:ilvl w:val="0"/>
                <w:numId w:val="13"/>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強化教師教學</w:t>
            </w:r>
            <w:proofErr w:type="gramStart"/>
            <w:r w:rsidRPr="005759DB">
              <w:rPr>
                <w:rFonts w:ascii="Times New Roman" w:eastAsia="標楷體" w:hAnsi="Times New Roman" w:cs="Times New Roman"/>
              </w:rPr>
              <w:t>技巧及知能</w:t>
            </w:r>
            <w:proofErr w:type="gramEnd"/>
            <w:r w:rsidRPr="005759DB">
              <w:rPr>
                <w:rFonts w:ascii="Times New Roman" w:eastAsia="標楷體" w:hAnsi="Times New Roman" w:cs="Times New Roman"/>
              </w:rPr>
              <w:t>，協助教師爭取教學型計畫，以協助教師從計畫中解決教學現場的問題，達到師生共利的效果。</w:t>
            </w:r>
          </w:p>
        </w:tc>
      </w:tr>
      <w:tr w:rsidR="005759DB" w:rsidRPr="005759DB" w14:paraId="13590CC6" w14:textId="77777777" w:rsidTr="00460B88">
        <w:trPr>
          <w:trHeight w:val="423"/>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6B6B48A"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A38D93E"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2E175" w14:textId="77777777" w:rsidR="005759DB" w:rsidRPr="005759DB" w:rsidRDefault="005759DB" w:rsidP="00D579FA">
            <w:pPr>
              <w:pStyle w:val="af7"/>
              <w:numPr>
                <w:ilvl w:val="0"/>
                <w:numId w:val="16"/>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提供課程教學助理（</w:t>
            </w:r>
            <w:r w:rsidRPr="005759DB">
              <w:rPr>
                <w:rFonts w:ascii="Times New Roman" w:eastAsia="標楷體" w:hAnsi="Times New Roman" w:cs="Times New Roman"/>
              </w:rPr>
              <w:t>TA</w:t>
            </w:r>
            <w:r w:rsidRPr="005759DB">
              <w:rPr>
                <w:rFonts w:ascii="Times New Roman" w:eastAsia="標楷體" w:hAnsi="Times New Roman" w:cs="Times New Roman"/>
              </w:rPr>
              <w:t>），協助教師教學活動，讓教學助理擔任課程小教練的角色，近距離地提供課業引導及學習協助。</w:t>
            </w:r>
          </w:p>
          <w:p w14:paraId="3DC03FB6" w14:textId="77777777" w:rsidR="005759DB" w:rsidRPr="005759DB" w:rsidRDefault="005759DB" w:rsidP="00D579FA">
            <w:pPr>
              <w:pStyle w:val="af7"/>
              <w:numPr>
                <w:ilvl w:val="0"/>
                <w:numId w:val="16"/>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辦理各項提升教學知能活動，鼓勵教師申請教學型計畫案解決教師現場問題，並提升校內教師教學型計畫參與比例。</w:t>
            </w:r>
          </w:p>
        </w:tc>
      </w:tr>
      <w:tr w:rsidR="005E6201" w:rsidRPr="005759DB" w14:paraId="15156F87" w14:textId="77777777" w:rsidTr="00460B88">
        <w:trPr>
          <w:trHeight w:val="423"/>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A2BCE26"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5ACC59D0" w14:textId="3D90659E"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lastRenderedPageBreak/>
              <w:t>績效指標</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6F01" w14:textId="679721C2"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lastRenderedPageBreak/>
              <w:t>協助教師實務經驗提升策略描述</w:t>
            </w:r>
          </w:p>
        </w:tc>
      </w:tr>
      <w:tr w:rsidR="005759DB" w:rsidRPr="005759DB" w14:paraId="5D35BCF2" w14:textId="77777777" w:rsidTr="00460B88">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5A4BD1BC" w14:textId="77777777" w:rsidR="005759DB" w:rsidRPr="005759DB" w:rsidRDefault="005759DB" w:rsidP="00460B88">
            <w:pPr>
              <w:spacing w:line="280" w:lineRule="exact"/>
              <w:jc w:val="center"/>
              <w:rPr>
                <w:rFonts w:ascii="Times New Roman" w:eastAsia="標楷體" w:hAnsi="Times New Roman"/>
                <w:b/>
                <w:sz w:val="20"/>
                <w:szCs w:val="20"/>
              </w:rPr>
            </w:pPr>
            <w:r w:rsidRPr="005759DB">
              <w:rPr>
                <w:rFonts w:ascii="Times New Roman" w:eastAsia="標楷體" w:hAnsi="Times New Roman"/>
                <w:b/>
                <w:sz w:val="20"/>
                <w:szCs w:val="20"/>
              </w:rPr>
              <w:t>對應校務計畫執行方案</w:t>
            </w:r>
          </w:p>
        </w:tc>
        <w:tc>
          <w:tcPr>
            <w:tcW w:w="86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9EFEA"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d2-3</w:t>
            </w:r>
          </w:p>
        </w:tc>
      </w:tr>
    </w:tbl>
    <w:p w14:paraId="72D052D7" w14:textId="0C179362" w:rsidR="004650D2" w:rsidRPr="005759DB" w:rsidRDefault="009A796F" w:rsidP="00D579FA">
      <w:pPr>
        <w:pStyle w:val="af7"/>
        <w:widowControl w:val="0"/>
        <w:numPr>
          <w:ilvl w:val="0"/>
          <w:numId w:val="1"/>
        </w:numPr>
        <w:suppressAutoHyphens w:val="0"/>
        <w:spacing w:before="120" w:line="360" w:lineRule="exact"/>
        <w:ind w:left="962" w:hanging="482"/>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A3</w:t>
      </w:r>
      <w:r w:rsidR="004650D2" w:rsidRPr="005759DB">
        <w:rPr>
          <w:rFonts w:ascii="Times New Roman" w:eastAsia="標楷體" w:hAnsi="Times New Roman" w:cs="Times New Roman"/>
          <w:sz w:val="28"/>
        </w:rPr>
        <w:t>特色博雅智慧跨域</w:t>
      </w:r>
    </w:p>
    <w:tbl>
      <w:tblPr>
        <w:tblW w:w="10200" w:type="dxa"/>
        <w:jc w:val="center"/>
        <w:tblLayout w:type="fixed"/>
        <w:tblCellMar>
          <w:left w:w="10" w:type="dxa"/>
          <w:right w:w="10" w:type="dxa"/>
        </w:tblCellMar>
        <w:tblLook w:val="04A0" w:firstRow="1" w:lastRow="0" w:firstColumn="1" w:lastColumn="0" w:noHBand="0" w:noVBand="1"/>
      </w:tblPr>
      <w:tblGrid>
        <w:gridCol w:w="1555"/>
        <w:gridCol w:w="5103"/>
        <w:gridCol w:w="3542"/>
      </w:tblGrid>
      <w:tr w:rsidR="005759DB" w:rsidRPr="005759DB" w14:paraId="0281167E" w14:textId="77777777" w:rsidTr="005E6201">
        <w:trPr>
          <w:trHeight w:val="34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7F92B7E"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103"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0D065B11" w14:textId="77777777" w:rsidR="005759DB" w:rsidRPr="005759DB" w:rsidRDefault="005759DB" w:rsidP="00460B88">
            <w:pPr>
              <w:snapToGrid w:val="0"/>
              <w:spacing w:line="360" w:lineRule="exact"/>
              <w:rPr>
                <w:rFonts w:ascii="Times New Roman" w:eastAsia="標楷體" w:hAnsi="Times New Roman"/>
              </w:rPr>
            </w:pPr>
            <w:r w:rsidRPr="005759DB">
              <w:rPr>
                <w:rFonts w:ascii="Times New Roman" w:eastAsia="標楷體" w:hAnsi="Times New Roman"/>
                <w:b/>
                <w:szCs w:val="24"/>
              </w:rPr>
              <w:t>HA3-1</w:t>
            </w:r>
            <w:r w:rsidRPr="005759DB">
              <w:rPr>
                <w:rFonts w:ascii="Times New Roman" w:eastAsia="標楷體" w:hAnsi="Times New Roman"/>
                <w:b/>
                <w:bCs/>
                <w:szCs w:val="24"/>
              </w:rPr>
              <w:t>開設各式國家重點推動之通識課程</w:t>
            </w:r>
          </w:p>
        </w:tc>
        <w:tc>
          <w:tcPr>
            <w:tcW w:w="354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47E049EE"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074FE883" wp14:editId="1F97AAEE">
                  <wp:extent cx="324000" cy="324000"/>
                  <wp:effectExtent l="0" t="0" r="0" b="0"/>
                  <wp:docPr id="66" name="圖片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18852EED" wp14:editId="4865F1FE">
                  <wp:extent cx="324000" cy="324000"/>
                  <wp:effectExtent l="0" t="0" r="0" b="0"/>
                  <wp:docPr id="168" name="圖片 168"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descr="一張含有 文字, 美工圖案 的圖片&#10;&#10;自動產生的描述"/>
                          <pic:cNvPicPr/>
                        </pic:nvPicPr>
                        <pic:blipFill>
                          <a:blip r:embed="rId18"/>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rPr>
              <w:drawing>
                <wp:inline distT="0" distB="0" distL="0" distR="0" wp14:anchorId="0A018A73" wp14:editId="782903D6">
                  <wp:extent cx="315898" cy="315898"/>
                  <wp:effectExtent l="0" t="0" r="8255" b="8255"/>
                  <wp:docPr id="16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pic:cNvPicPr>
                            <a:picLocks noChangeAspect="1"/>
                          </pic:cNvPicPr>
                        </pic:nvPicPr>
                        <pic:blipFill>
                          <a:blip r:embed="rId19"/>
                          <a:stretch>
                            <a:fillRect/>
                          </a:stretch>
                        </pic:blipFill>
                        <pic:spPr>
                          <a:xfrm>
                            <a:off x="0" y="0"/>
                            <a:ext cx="324934" cy="324934"/>
                          </a:xfrm>
                          <a:prstGeom prst="rect">
                            <a:avLst/>
                          </a:prstGeom>
                        </pic:spPr>
                      </pic:pic>
                    </a:graphicData>
                  </a:graphic>
                </wp:inline>
              </w:drawing>
            </w:r>
            <w:r w:rsidRPr="005759DB">
              <w:rPr>
                <w:rFonts w:ascii="Times New Roman" w:eastAsia="標楷體" w:hAnsi="Times New Roman"/>
                <w:noProof/>
                <w:szCs w:val="24"/>
              </w:rPr>
              <w:drawing>
                <wp:inline distT="0" distB="0" distL="0" distR="0" wp14:anchorId="5885336F" wp14:editId="09130B8F">
                  <wp:extent cx="341630" cy="341630"/>
                  <wp:effectExtent l="0" t="0" r="1270" b="1270"/>
                  <wp:docPr id="17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0"/>
                          <pic:cNvPicPr>
                            <a:picLocks noChangeAspect="1"/>
                          </pic:cNvPicPr>
                        </pic:nvPicPr>
                        <pic:blipFill>
                          <a:blip r:embed="rId20"/>
                          <a:stretch>
                            <a:fillRect/>
                          </a:stretch>
                        </pic:blipFill>
                        <pic:spPr>
                          <a:xfrm>
                            <a:off x="0" y="0"/>
                            <a:ext cx="363968" cy="363968"/>
                          </a:xfrm>
                          <a:prstGeom prst="rect">
                            <a:avLst/>
                          </a:prstGeom>
                        </pic:spPr>
                      </pic:pic>
                    </a:graphicData>
                  </a:graphic>
                </wp:inline>
              </w:drawing>
            </w:r>
            <w:r w:rsidRPr="005759DB">
              <w:rPr>
                <w:rFonts w:ascii="Times New Roman" w:eastAsia="標楷體" w:hAnsi="Times New Roman"/>
                <w:noProof/>
                <w:szCs w:val="24"/>
              </w:rPr>
              <w:drawing>
                <wp:inline distT="0" distB="0" distL="0" distR="0" wp14:anchorId="3AAF2572" wp14:editId="6C3C5E9A">
                  <wp:extent cx="349857" cy="325475"/>
                  <wp:effectExtent l="0" t="0" r="0" b="0"/>
                  <wp:docPr id="171" name="圖片 12" descr="一張含有 文字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圖片 12" descr="一張含有 文字 的圖片&#10;&#10;自動產生的描述"/>
                          <pic:cNvPicPr>
                            <a:picLocks/>
                          </pic:cNvPicPr>
                        </pic:nvPicPr>
                        <pic:blipFill>
                          <a:blip r:embed="rId21"/>
                          <a:stretch>
                            <a:fillRect/>
                          </a:stretch>
                        </pic:blipFill>
                        <pic:spPr>
                          <a:xfrm>
                            <a:off x="0" y="0"/>
                            <a:ext cx="370470" cy="344651"/>
                          </a:xfrm>
                          <a:prstGeom prst="rect">
                            <a:avLst/>
                          </a:prstGeom>
                        </pic:spPr>
                      </pic:pic>
                    </a:graphicData>
                  </a:graphic>
                </wp:inline>
              </w:drawing>
            </w:r>
            <w:r w:rsidRPr="005759DB">
              <w:rPr>
                <w:rFonts w:ascii="Times New Roman" w:eastAsia="標楷體" w:hAnsi="Times New Roman"/>
                <w:noProof/>
                <w:szCs w:val="24"/>
              </w:rPr>
              <w:drawing>
                <wp:inline distT="0" distB="0" distL="0" distR="0" wp14:anchorId="63063221" wp14:editId="7FBE0350">
                  <wp:extent cx="316174" cy="316174"/>
                  <wp:effectExtent l="0" t="0" r="8255" b="8255"/>
                  <wp:docPr id="1356"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圖片 11"/>
                          <pic:cNvPicPr>
                            <a:picLocks noChangeAspect="1"/>
                          </pic:cNvPicPr>
                        </pic:nvPicPr>
                        <pic:blipFill>
                          <a:blip r:embed="rId22"/>
                          <a:stretch>
                            <a:fillRect/>
                          </a:stretch>
                        </pic:blipFill>
                        <pic:spPr>
                          <a:xfrm>
                            <a:off x="0" y="0"/>
                            <a:ext cx="327411" cy="327411"/>
                          </a:xfrm>
                          <a:prstGeom prst="rect">
                            <a:avLst/>
                          </a:prstGeom>
                        </pic:spPr>
                      </pic:pic>
                    </a:graphicData>
                  </a:graphic>
                </wp:inline>
              </w:drawing>
            </w:r>
          </w:p>
        </w:tc>
      </w:tr>
      <w:tr w:rsidR="005759DB" w:rsidRPr="005759DB" w14:paraId="30916ACD"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D4889E2"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E8017" w14:textId="77777777" w:rsidR="005759DB" w:rsidRPr="005759DB" w:rsidRDefault="005759DB" w:rsidP="00D579FA">
            <w:pPr>
              <w:pStyle w:val="af7"/>
              <w:numPr>
                <w:ilvl w:val="0"/>
                <w:numId w:val="17"/>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符合國家發展趨勢，使通識課程兼顧博雅融通。</w:t>
            </w:r>
          </w:p>
          <w:p w14:paraId="3CE4CCCB" w14:textId="77777777" w:rsidR="005759DB" w:rsidRPr="005759DB" w:rsidRDefault="005759DB" w:rsidP="00D579FA">
            <w:pPr>
              <w:pStyle w:val="af7"/>
              <w:numPr>
                <w:ilvl w:val="0"/>
                <w:numId w:val="17"/>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導入數位科技，強化實務應用，</w:t>
            </w:r>
            <w:proofErr w:type="gramStart"/>
            <w:r w:rsidRPr="005759DB">
              <w:rPr>
                <w:rFonts w:ascii="Times New Roman" w:eastAsia="標楷體" w:hAnsi="Times New Roman" w:cs="Times New Roman"/>
              </w:rPr>
              <w:t>展現跨域整合</w:t>
            </w:r>
            <w:proofErr w:type="gramEnd"/>
            <w:r w:rsidRPr="005759DB">
              <w:rPr>
                <w:rFonts w:ascii="Times New Roman" w:eastAsia="標楷體" w:hAnsi="Times New Roman" w:cs="Times New Roman"/>
              </w:rPr>
              <w:t>、應用務實的學習成果。</w:t>
            </w:r>
          </w:p>
        </w:tc>
      </w:tr>
      <w:tr w:rsidR="005759DB" w:rsidRPr="005759DB" w14:paraId="1482A542" w14:textId="77777777" w:rsidTr="005E6201">
        <w:trPr>
          <w:trHeight w:val="55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55BB194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5C4CA34"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DDC78" w14:textId="77777777" w:rsidR="005759DB" w:rsidRPr="005759DB" w:rsidRDefault="005759DB" w:rsidP="00D579FA">
            <w:pPr>
              <w:pStyle w:val="af7"/>
              <w:numPr>
                <w:ilvl w:val="0"/>
                <w:numId w:val="19"/>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建構完善的</w:t>
            </w:r>
            <w:r w:rsidRPr="005759DB">
              <w:rPr>
                <w:rFonts w:ascii="Times New Roman" w:eastAsia="標楷體" w:hAnsi="Times New Roman" w:cs="Times New Roman"/>
                <w:u w:val="single"/>
              </w:rPr>
              <w:t>STEAM</w:t>
            </w:r>
            <w:proofErr w:type="gramStart"/>
            <w:r w:rsidRPr="005759DB">
              <w:rPr>
                <w:rFonts w:ascii="Times New Roman" w:eastAsia="標楷體" w:hAnsi="Times New Roman" w:cs="Times New Roman"/>
                <w:u w:val="single"/>
              </w:rPr>
              <w:t>跨域通</w:t>
            </w:r>
            <w:proofErr w:type="gramEnd"/>
            <w:r w:rsidRPr="005759DB">
              <w:rPr>
                <w:rFonts w:ascii="Times New Roman" w:eastAsia="標楷體" w:hAnsi="Times New Roman" w:cs="Times New Roman"/>
                <w:u w:val="single"/>
              </w:rPr>
              <w:t>識課程。</w:t>
            </w:r>
          </w:p>
          <w:p w14:paraId="024FCE8D" w14:textId="77777777" w:rsidR="005759DB" w:rsidRPr="005759DB" w:rsidRDefault="005759DB" w:rsidP="00D579FA">
            <w:pPr>
              <w:pStyle w:val="af7"/>
              <w:numPr>
                <w:ilvl w:val="0"/>
                <w:numId w:val="19"/>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開設國家重點推動議題之通識課程，如：海洋、環境永續發展、</w:t>
            </w:r>
            <w:proofErr w:type="gramStart"/>
            <w:r w:rsidRPr="005759DB">
              <w:rPr>
                <w:rFonts w:ascii="Times New Roman" w:eastAsia="標楷體" w:hAnsi="Times New Roman" w:cs="Times New Roman"/>
              </w:rPr>
              <w:t>綠能產業</w:t>
            </w:r>
            <w:proofErr w:type="gramEnd"/>
            <w:r w:rsidRPr="005759DB">
              <w:rPr>
                <w:rFonts w:ascii="Times New Roman" w:eastAsia="標楷體" w:hAnsi="Times New Roman" w:cs="Times New Roman"/>
              </w:rPr>
              <w:t>與永續發展等。</w:t>
            </w:r>
          </w:p>
          <w:p w14:paraId="4AB39A5D" w14:textId="77777777" w:rsidR="005759DB" w:rsidRPr="005759DB" w:rsidRDefault="005759DB" w:rsidP="00D579FA">
            <w:pPr>
              <w:pStyle w:val="af7"/>
              <w:numPr>
                <w:ilvl w:val="0"/>
                <w:numId w:val="19"/>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擴大開設融入</w:t>
            </w:r>
            <w:r w:rsidRPr="005759DB">
              <w:rPr>
                <w:rFonts w:ascii="Times New Roman" w:eastAsia="標楷體" w:hAnsi="Times New Roman" w:cs="Times New Roman"/>
                <w:u w:val="single"/>
              </w:rPr>
              <w:t>USR</w:t>
            </w:r>
            <w:r w:rsidRPr="005759DB">
              <w:rPr>
                <w:rFonts w:ascii="Times New Roman" w:eastAsia="標楷體" w:hAnsi="Times New Roman" w:cs="Times New Roman"/>
                <w:u w:val="single"/>
              </w:rPr>
              <w:t>計畫理念之通識課程。</w:t>
            </w:r>
          </w:p>
          <w:p w14:paraId="6735C2E4" w14:textId="77777777" w:rsidR="005759DB" w:rsidRPr="005759DB" w:rsidRDefault="005759DB" w:rsidP="00D579FA">
            <w:pPr>
              <w:pStyle w:val="af7"/>
              <w:numPr>
                <w:ilvl w:val="0"/>
                <w:numId w:val="19"/>
              </w:numPr>
              <w:suppressAutoHyphens w:val="0"/>
              <w:autoSpaceDN/>
              <w:spacing w:line="280" w:lineRule="exact"/>
              <w:ind w:left="357" w:hanging="357"/>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辦理全人與職</w:t>
            </w:r>
            <w:proofErr w:type="gramStart"/>
            <w:r w:rsidRPr="005759DB">
              <w:rPr>
                <w:rFonts w:ascii="Times New Roman" w:eastAsia="標楷體" w:hAnsi="Times New Roman" w:cs="Times New Roman"/>
                <w:u w:val="single"/>
              </w:rPr>
              <w:t>涯</w:t>
            </w:r>
            <w:proofErr w:type="gramEnd"/>
            <w:r w:rsidRPr="005759DB">
              <w:rPr>
                <w:rFonts w:ascii="Times New Roman" w:eastAsia="標楷體" w:hAnsi="Times New Roman" w:cs="Times New Roman"/>
                <w:u w:val="single"/>
              </w:rPr>
              <w:t>議題博雅講座</w:t>
            </w:r>
            <w:r w:rsidRPr="005759DB">
              <w:rPr>
                <w:rFonts w:ascii="Times New Roman" w:eastAsia="標楷體" w:hAnsi="Times New Roman" w:cs="Times New Roman"/>
              </w:rPr>
              <w:t>。</w:t>
            </w:r>
          </w:p>
        </w:tc>
      </w:tr>
      <w:tr w:rsidR="005E6201" w:rsidRPr="005759DB" w14:paraId="0C32633D" w14:textId="77777777" w:rsidTr="005E6201">
        <w:trPr>
          <w:trHeight w:val="55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1AD211D"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7588DEE9" w14:textId="49DC3E82"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6ED6D" w14:textId="77777777" w:rsidR="005E6201" w:rsidRDefault="005E6201" w:rsidP="005E6201">
            <w:pPr>
              <w:widowControl/>
              <w:spacing w:line="320" w:lineRule="exact"/>
              <w:rPr>
                <w:rFonts w:ascii="Times New Roman" w:eastAsia="標楷體" w:hAnsi="Times New Roman"/>
                <w:szCs w:val="24"/>
              </w:rPr>
            </w:pPr>
            <w:r>
              <w:rPr>
                <w:rFonts w:ascii="Times New Roman" w:eastAsia="標楷體" w:hAnsi="Times New Roman" w:hint="eastAsia"/>
                <w:szCs w:val="24"/>
              </w:rPr>
              <w:t>1.</w:t>
            </w:r>
            <w:r w:rsidRPr="003C130B">
              <w:rPr>
                <w:rFonts w:ascii="Times New Roman" w:eastAsia="標楷體" w:hAnsi="Times New Roman" w:hint="eastAsia"/>
                <w:szCs w:val="24"/>
              </w:rPr>
              <w:t>STEM</w:t>
            </w:r>
            <w:r w:rsidRPr="003C130B">
              <w:rPr>
                <w:rFonts w:ascii="Times New Roman" w:eastAsia="標楷體" w:hAnsi="Times New Roman" w:hint="eastAsia"/>
                <w:szCs w:val="24"/>
              </w:rPr>
              <w:t>領域系科所學生人數</w:t>
            </w:r>
          </w:p>
          <w:p w14:paraId="1EDC804A" w14:textId="1EDF2D2A" w:rsidR="005E6201" w:rsidRPr="005E6201" w:rsidRDefault="005E6201" w:rsidP="005E6201">
            <w:pPr>
              <w:spacing w:line="280" w:lineRule="exact"/>
              <w:jc w:val="both"/>
              <w:rPr>
                <w:rFonts w:ascii="Times New Roman" w:eastAsia="標楷體" w:hAnsi="Times New Roman"/>
                <w:u w:val="single"/>
              </w:rPr>
            </w:pPr>
            <w:r w:rsidRPr="005E6201">
              <w:rPr>
                <w:rFonts w:ascii="Times New Roman" w:eastAsia="標楷體" w:hAnsi="Times New Roman" w:hint="eastAsia"/>
              </w:rPr>
              <w:t>2.</w:t>
            </w:r>
            <w:r w:rsidRPr="005E6201">
              <w:rPr>
                <w:rFonts w:ascii="Times New Roman" w:eastAsia="標楷體" w:hAnsi="Times New Roman" w:hint="eastAsia"/>
              </w:rPr>
              <w:t>修讀</w:t>
            </w:r>
            <w:r w:rsidRPr="005E6201">
              <w:rPr>
                <w:rFonts w:ascii="Times New Roman" w:eastAsia="標楷體" w:hAnsi="Times New Roman" w:hint="eastAsia"/>
              </w:rPr>
              <w:t>STEM</w:t>
            </w:r>
            <w:r w:rsidRPr="005E6201">
              <w:rPr>
                <w:rFonts w:ascii="Times New Roman" w:eastAsia="標楷體" w:hAnsi="Times New Roman" w:hint="eastAsia"/>
              </w:rPr>
              <w:t>領域課程學生人次</w:t>
            </w:r>
          </w:p>
        </w:tc>
      </w:tr>
      <w:tr w:rsidR="005759DB" w:rsidRPr="005759DB" w14:paraId="3D25A55D"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30A9530"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A45D3" w14:textId="77777777" w:rsidR="005759DB" w:rsidRPr="005759DB" w:rsidRDefault="005759DB" w:rsidP="00460B88">
            <w:pPr>
              <w:widowControl/>
              <w:spacing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p>
        </w:tc>
      </w:tr>
      <w:tr w:rsidR="005759DB" w:rsidRPr="005759DB" w14:paraId="0A10860A" w14:textId="77777777" w:rsidTr="005E6201">
        <w:trPr>
          <w:trHeight w:val="4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6845C869"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103"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58264600" w14:textId="77777777" w:rsidR="005759DB" w:rsidRPr="005759DB" w:rsidRDefault="005759DB" w:rsidP="00460B88">
            <w:pPr>
              <w:snapToGrid w:val="0"/>
              <w:spacing w:line="360" w:lineRule="exact"/>
              <w:rPr>
                <w:rFonts w:ascii="Times New Roman" w:eastAsia="標楷體" w:hAnsi="Times New Roman"/>
              </w:rPr>
            </w:pPr>
            <w:r w:rsidRPr="005759DB">
              <w:rPr>
                <w:rFonts w:ascii="Times New Roman" w:eastAsia="標楷體" w:hAnsi="Times New Roman"/>
                <w:b/>
                <w:szCs w:val="24"/>
              </w:rPr>
              <w:t>HA3-2</w:t>
            </w:r>
            <w:r w:rsidRPr="005759DB">
              <w:rPr>
                <w:rFonts w:ascii="Times New Roman" w:eastAsia="標楷體" w:hAnsi="Times New Roman"/>
                <w:b/>
                <w:szCs w:val="24"/>
              </w:rPr>
              <w:t>建構本校專屬藝文特色通識課程</w:t>
            </w:r>
          </w:p>
        </w:tc>
        <w:tc>
          <w:tcPr>
            <w:tcW w:w="354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4F585061"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37920069" wp14:editId="772688CB">
                  <wp:extent cx="324000" cy="324000"/>
                  <wp:effectExtent l="0" t="0" r="0" b="0"/>
                  <wp:docPr id="42" name="圖片 42"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圖片 42"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1C5ACCFC" wp14:editId="62768F20">
                  <wp:extent cx="324000" cy="324000"/>
                  <wp:effectExtent l="0" t="0" r="0" b="0"/>
                  <wp:docPr id="172" name="圖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000" cy="324000"/>
                          </a:xfrm>
                          <a:prstGeom prst="rect">
                            <a:avLst/>
                          </a:prstGeom>
                        </pic:spPr>
                      </pic:pic>
                    </a:graphicData>
                  </a:graphic>
                </wp:inline>
              </w:drawing>
            </w:r>
          </w:p>
        </w:tc>
      </w:tr>
      <w:tr w:rsidR="005759DB" w:rsidRPr="005759DB" w14:paraId="6E4E5E4A" w14:textId="77777777" w:rsidTr="005E6201">
        <w:trPr>
          <w:trHeight w:val="1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6F2D738"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751EB" w14:textId="77777777" w:rsidR="005759DB" w:rsidRPr="005759DB" w:rsidRDefault="005759DB" w:rsidP="00460B88">
            <w:pPr>
              <w:widowControl/>
              <w:spacing w:line="280" w:lineRule="exact"/>
              <w:jc w:val="both"/>
              <w:rPr>
                <w:rFonts w:ascii="Times New Roman" w:eastAsia="標楷體" w:hAnsi="Times New Roman"/>
                <w:szCs w:val="24"/>
              </w:rPr>
            </w:pPr>
            <w:r w:rsidRPr="005759DB">
              <w:rPr>
                <w:rFonts w:ascii="Times New Roman" w:eastAsia="標楷體" w:hAnsi="Times New Roman"/>
                <w:szCs w:val="24"/>
              </w:rPr>
              <w:t>為強化</w:t>
            </w:r>
            <w:proofErr w:type="gramStart"/>
            <w:r w:rsidRPr="005759DB">
              <w:rPr>
                <w:rFonts w:ascii="Times New Roman" w:eastAsia="標楷體" w:hAnsi="Times New Roman"/>
                <w:szCs w:val="24"/>
              </w:rPr>
              <w:t>本校文創學府</w:t>
            </w:r>
            <w:proofErr w:type="gramEnd"/>
            <w:r w:rsidRPr="005759DB">
              <w:rPr>
                <w:rFonts w:ascii="Times New Roman" w:eastAsia="標楷體" w:hAnsi="Times New Roman"/>
                <w:szCs w:val="24"/>
              </w:rPr>
              <w:t>之定位，結合藝術、設計學院的系科特色，結合師資特長與善用文藝空間規劃，</w:t>
            </w:r>
            <w:proofErr w:type="gramStart"/>
            <w:r w:rsidRPr="005759DB">
              <w:rPr>
                <w:rFonts w:ascii="Times New Roman" w:eastAsia="標楷體" w:hAnsi="Times New Roman"/>
                <w:szCs w:val="24"/>
              </w:rPr>
              <w:t>凸</w:t>
            </w:r>
            <w:proofErr w:type="gramEnd"/>
            <w:r w:rsidRPr="005759DB">
              <w:rPr>
                <w:rFonts w:ascii="Times New Roman" w:eastAsia="標楷體" w:hAnsi="Times New Roman"/>
                <w:szCs w:val="24"/>
              </w:rPr>
              <w:t>顯校園文藝氣息，開設藝文學養之通識課程，增進藝術創發與藝術鑑賞能力，並能以美學的視角，審視生活、發現各種美感，展現文藝創作與欣賞之涵養。</w:t>
            </w:r>
          </w:p>
        </w:tc>
      </w:tr>
      <w:tr w:rsidR="005759DB" w:rsidRPr="005759DB" w14:paraId="253F1EDB" w14:textId="77777777" w:rsidTr="005E6201">
        <w:trPr>
          <w:trHeight w:val="139"/>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F84266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1BC14DDA"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46C46" w14:textId="77777777" w:rsidR="005759DB" w:rsidRPr="005759DB" w:rsidRDefault="005759DB" w:rsidP="00D579FA">
            <w:pPr>
              <w:pStyle w:val="af7"/>
              <w:numPr>
                <w:ilvl w:val="0"/>
                <w:numId w:val="20"/>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開設博雅藝術相關之通識課程，增進學生藝術創發與藝術鑑賞能力。</w:t>
            </w:r>
          </w:p>
          <w:p w14:paraId="2D4AAF98" w14:textId="77777777" w:rsidR="005759DB" w:rsidRPr="005759DB" w:rsidRDefault="005759DB" w:rsidP="00D579FA">
            <w:pPr>
              <w:pStyle w:val="af7"/>
              <w:numPr>
                <w:ilvl w:val="0"/>
                <w:numId w:val="20"/>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結合藝術、設計學院的系科特色，辦理藝術季、設計月等活動，透過專題講座、工作坊、創作展覽、藝文競賽、藝術表演等型式，進一步提升學生對於生活的品味與美學的素養，</w:t>
            </w:r>
            <w:bookmarkStart w:id="0" w:name="_Hlk182057671"/>
            <w:r w:rsidRPr="005759DB">
              <w:rPr>
                <w:rFonts w:ascii="Times New Roman" w:eastAsia="標楷體" w:hAnsi="Times New Roman" w:cs="Times New Roman"/>
                <w:u w:val="single"/>
              </w:rPr>
              <w:t>以增添校園青創藝文之氛圍</w:t>
            </w:r>
            <w:bookmarkEnd w:id="0"/>
            <w:r w:rsidRPr="005759DB">
              <w:rPr>
                <w:rFonts w:ascii="Times New Roman" w:eastAsia="標楷體" w:hAnsi="Times New Roman" w:cs="Times New Roman"/>
                <w:u w:val="single"/>
              </w:rPr>
              <w:t>與提升校園空間美感。</w:t>
            </w:r>
          </w:p>
        </w:tc>
      </w:tr>
      <w:tr w:rsidR="005E6201" w:rsidRPr="005759DB" w14:paraId="7DDD29A5" w14:textId="77777777" w:rsidTr="005E6201">
        <w:trPr>
          <w:trHeight w:val="139"/>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766BC22"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1517DCEE" w14:textId="6B4C47EE"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35EEA" w14:textId="68705EA8" w:rsidR="005E6201" w:rsidRPr="005E6201" w:rsidRDefault="005E6201" w:rsidP="005E6201">
            <w:pPr>
              <w:spacing w:line="280" w:lineRule="exact"/>
              <w:jc w:val="both"/>
              <w:rPr>
                <w:rFonts w:ascii="Times New Roman" w:eastAsia="標楷體" w:hAnsi="Times New Roman"/>
                <w:u w:val="single"/>
              </w:rPr>
            </w:pPr>
            <w:r w:rsidRPr="005E6201">
              <w:rPr>
                <w:rFonts w:ascii="Times New Roman" w:eastAsia="標楷體" w:hAnsi="Times New Roman" w:hint="eastAsia"/>
              </w:rPr>
              <w:t>學校配合辦理政策推動事項概況</w:t>
            </w:r>
            <w:r w:rsidRPr="005E6201">
              <w:rPr>
                <w:rFonts w:ascii="Times New Roman" w:eastAsia="標楷體" w:hAnsi="Times New Roman" w:hint="eastAsia"/>
              </w:rPr>
              <w:t>(</w:t>
            </w:r>
            <w:r w:rsidRPr="005E6201">
              <w:rPr>
                <w:rFonts w:ascii="Times New Roman" w:eastAsia="標楷體" w:hAnsi="Times New Roman" w:hint="eastAsia"/>
              </w:rPr>
              <w:t>通識教育</w:t>
            </w:r>
            <w:r w:rsidRPr="005E6201">
              <w:rPr>
                <w:rFonts w:ascii="Times New Roman" w:eastAsia="標楷體" w:hAnsi="Times New Roman" w:hint="eastAsia"/>
              </w:rPr>
              <w:t>)</w:t>
            </w:r>
          </w:p>
        </w:tc>
      </w:tr>
      <w:tr w:rsidR="005759DB" w:rsidRPr="005759DB" w14:paraId="68154E82" w14:textId="77777777" w:rsidTr="005E620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18F79B9"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D7097" w14:textId="77777777" w:rsidR="005759DB" w:rsidRPr="005759DB" w:rsidRDefault="005759DB" w:rsidP="00460B88">
            <w:pPr>
              <w:widowControl/>
              <w:spacing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p>
        </w:tc>
      </w:tr>
      <w:tr w:rsidR="005759DB" w:rsidRPr="005759DB" w14:paraId="5C9079E6" w14:textId="77777777" w:rsidTr="005E6201">
        <w:trPr>
          <w:trHeight w:val="43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1471CE23"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103"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6CFDC052" w14:textId="77777777" w:rsidR="005759DB" w:rsidRPr="005759DB" w:rsidRDefault="005759DB" w:rsidP="00460B88">
            <w:pPr>
              <w:snapToGrid w:val="0"/>
              <w:spacing w:line="360" w:lineRule="exact"/>
              <w:rPr>
                <w:rFonts w:ascii="Times New Roman" w:eastAsia="標楷體" w:hAnsi="Times New Roman"/>
              </w:rPr>
            </w:pPr>
            <w:r w:rsidRPr="005759DB">
              <w:rPr>
                <w:rFonts w:ascii="Times New Roman" w:eastAsia="標楷體" w:hAnsi="Times New Roman"/>
                <w:b/>
                <w:szCs w:val="24"/>
              </w:rPr>
              <w:t>HA3-3</w:t>
            </w:r>
            <w:r w:rsidRPr="005759DB">
              <w:rPr>
                <w:rFonts w:ascii="Times New Roman" w:eastAsia="標楷體" w:hAnsi="Times New Roman"/>
                <w:b/>
                <w:szCs w:val="24"/>
              </w:rPr>
              <w:t>成立</w:t>
            </w:r>
            <w:r w:rsidRPr="005759DB">
              <w:rPr>
                <w:rFonts w:ascii="Times New Roman" w:eastAsia="標楷體" w:hAnsi="Times New Roman"/>
                <w:b/>
                <w:szCs w:val="24"/>
                <w:u w:val="single"/>
              </w:rPr>
              <w:t>AI</w:t>
            </w:r>
            <w:r w:rsidRPr="005759DB">
              <w:rPr>
                <w:rFonts w:ascii="Times New Roman" w:eastAsia="標楷體" w:hAnsi="Times New Roman"/>
                <w:b/>
                <w:szCs w:val="24"/>
                <w:u w:val="single"/>
              </w:rPr>
              <w:t>及</w:t>
            </w:r>
            <w:r w:rsidRPr="005759DB">
              <w:rPr>
                <w:rFonts w:ascii="Times New Roman" w:eastAsia="標楷體" w:hAnsi="Times New Roman"/>
                <w:b/>
                <w:szCs w:val="24"/>
              </w:rPr>
              <w:t>特色數位科技微學分學程</w:t>
            </w:r>
          </w:p>
        </w:tc>
        <w:tc>
          <w:tcPr>
            <w:tcW w:w="354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5DC7FF0D"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795DA593" wp14:editId="18A5E846">
                  <wp:extent cx="324000" cy="324000"/>
                  <wp:effectExtent l="0" t="0" r="0" b="0"/>
                  <wp:docPr id="44" name="圖片 44"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圖片 44"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2FCC8040" wp14:editId="5360E147">
                  <wp:extent cx="324000" cy="324000"/>
                  <wp:effectExtent l="0" t="0" r="0" b="0"/>
                  <wp:docPr id="173" name="圖片 173" descr="一張含有 文字, 美工圖案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圖片 45" descr="一張含有 文字, 美工圖案 的圖片&#10;&#10;自動產生的描述"/>
                          <pic:cNvPicPr/>
                        </pic:nvPicPr>
                        <pic:blipFill>
                          <a:blip r:embed="rId18"/>
                          <a:stretch>
                            <a:fillRect/>
                          </a:stretch>
                        </pic:blipFill>
                        <pic:spPr>
                          <a:xfrm>
                            <a:off x="0" y="0"/>
                            <a:ext cx="324000" cy="324000"/>
                          </a:xfrm>
                          <a:prstGeom prst="rect">
                            <a:avLst/>
                          </a:prstGeom>
                        </pic:spPr>
                      </pic:pic>
                    </a:graphicData>
                  </a:graphic>
                </wp:inline>
              </w:drawing>
            </w:r>
          </w:p>
        </w:tc>
      </w:tr>
      <w:tr w:rsidR="005759DB" w:rsidRPr="005759DB" w14:paraId="76FB2564" w14:textId="77777777" w:rsidTr="005E6201">
        <w:trPr>
          <w:trHeight w:val="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DA16724"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E89DA" w14:textId="77777777" w:rsidR="005759DB" w:rsidRPr="005759DB" w:rsidRDefault="005759DB" w:rsidP="00460B88">
            <w:pPr>
              <w:widowControl/>
              <w:spacing w:line="280" w:lineRule="exact"/>
              <w:jc w:val="both"/>
              <w:rPr>
                <w:rFonts w:ascii="Times New Roman" w:eastAsia="標楷體" w:hAnsi="Times New Roman"/>
                <w:szCs w:val="24"/>
              </w:rPr>
            </w:pPr>
            <w:r w:rsidRPr="005759DB">
              <w:rPr>
                <w:rFonts w:ascii="Times New Roman" w:eastAsia="標楷體" w:hAnsi="Times New Roman"/>
                <w:szCs w:val="24"/>
              </w:rPr>
              <w:t>結合數位科技應用之時代發展潮流，成立符合社會發展需求之數位</w:t>
            </w:r>
            <w:proofErr w:type="gramStart"/>
            <w:r w:rsidRPr="005759DB">
              <w:rPr>
                <w:rFonts w:ascii="Times New Roman" w:eastAsia="標楷體" w:hAnsi="Times New Roman"/>
                <w:szCs w:val="24"/>
              </w:rPr>
              <w:t>科技微學程</w:t>
            </w:r>
            <w:proofErr w:type="gramEnd"/>
            <w:r w:rsidRPr="005759DB">
              <w:rPr>
                <w:rFonts w:ascii="Times New Roman" w:eastAsia="標楷體" w:hAnsi="Times New Roman"/>
                <w:szCs w:val="24"/>
              </w:rPr>
              <w:t>，以達增進科技應用</w:t>
            </w:r>
            <w:proofErr w:type="gramStart"/>
            <w:r w:rsidRPr="005759DB">
              <w:rPr>
                <w:rFonts w:ascii="Times New Roman" w:eastAsia="標楷體" w:hAnsi="Times New Roman"/>
                <w:szCs w:val="24"/>
              </w:rPr>
              <w:t>與跨域整合</w:t>
            </w:r>
            <w:proofErr w:type="gramEnd"/>
            <w:r w:rsidRPr="005759DB">
              <w:rPr>
                <w:rFonts w:ascii="Times New Roman" w:eastAsia="標楷體" w:hAnsi="Times New Roman"/>
                <w:szCs w:val="24"/>
              </w:rPr>
              <w:t>之能力。</w:t>
            </w:r>
          </w:p>
        </w:tc>
      </w:tr>
      <w:tr w:rsidR="005759DB" w:rsidRPr="005759DB" w14:paraId="61729E4A" w14:textId="77777777" w:rsidTr="005E6201">
        <w:trPr>
          <w:trHeight w:val="60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BD66C2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C010E7C"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5627F" w14:textId="77777777" w:rsidR="005759DB" w:rsidRPr="005759DB" w:rsidRDefault="005759DB" w:rsidP="00D579FA">
            <w:pPr>
              <w:pStyle w:val="af7"/>
              <w:numPr>
                <w:ilvl w:val="0"/>
                <w:numId w:val="1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rPr>
              <w:t>開設</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協作中階應用微學分課程</w:t>
            </w:r>
            <w:r w:rsidRPr="005759DB">
              <w:rPr>
                <w:rFonts w:ascii="Times New Roman" w:eastAsia="標楷體" w:hAnsi="Times New Roman" w:cs="Times New Roman"/>
              </w:rPr>
              <w:t>及數位科技知識之相關課程。</w:t>
            </w:r>
          </w:p>
          <w:p w14:paraId="40F0657F" w14:textId="77777777" w:rsidR="005759DB" w:rsidRPr="005759DB" w:rsidRDefault="005759DB" w:rsidP="00D579FA">
            <w:pPr>
              <w:pStyle w:val="af7"/>
              <w:numPr>
                <w:ilvl w:val="0"/>
                <w:numId w:val="18"/>
              </w:numPr>
              <w:suppressAutoHyphens w:val="0"/>
              <w:autoSpaceDN/>
              <w:spacing w:line="280" w:lineRule="exact"/>
              <w:ind w:left="357" w:hanging="357"/>
              <w:jc w:val="both"/>
              <w:textAlignment w:val="auto"/>
              <w:rPr>
                <w:rFonts w:ascii="Times New Roman" w:eastAsia="標楷體" w:hAnsi="Times New Roman" w:cs="Times New Roman"/>
              </w:rPr>
            </w:pPr>
            <w:r w:rsidRPr="005759DB">
              <w:rPr>
                <w:rFonts w:ascii="Times New Roman" w:eastAsia="標楷體" w:hAnsi="Times New Roman" w:cs="Times New Roman"/>
                <w:u w:val="single"/>
              </w:rPr>
              <w:t>辦理全校性</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競賽，培養學生運用</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專業整合永續發展目標議題之能力。</w:t>
            </w:r>
          </w:p>
        </w:tc>
      </w:tr>
      <w:tr w:rsidR="005E6201" w:rsidRPr="005759DB" w14:paraId="0D65DA41" w14:textId="77777777" w:rsidTr="005E6201">
        <w:trPr>
          <w:trHeight w:val="605"/>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29F6D2E"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0B0814BA" w14:textId="092C4918"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CC6DC" w14:textId="77777777" w:rsidR="005E6201" w:rsidRPr="00D46997" w:rsidRDefault="005E6201" w:rsidP="005E6201">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1.</w:t>
            </w:r>
            <w:r w:rsidRPr="00D46997">
              <w:rPr>
                <w:rFonts w:ascii="Times New Roman" w:eastAsia="標楷體" w:hAnsi="Times New Roman" w:hint="eastAsia"/>
                <w:szCs w:val="24"/>
              </w:rPr>
              <w:t>曾修讀程式設計課程學生數</w:t>
            </w:r>
          </w:p>
          <w:p w14:paraId="2052CF36" w14:textId="77777777" w:rsidR="005E6201" w:rsidRDefault="005E6201" w:rsidP="005E6201">
            <w:pPr>
              <w:widowControl/>
              <w:spacing w:line="320" w:lineRule="exact"/>
              <w:rPr>
                <w:rFonts w:ascii="Times New Roman" w:eastAsia="標楷體" w:hAnsi="Times New Roman"/>
                <w:szCs w:val="24"/>
              </w:rPr>
            </w:pPr>
            <w:r w:rsidRPr="00D46997">
              <w:rPr>
                <w:rFonts w:ascii="Times New Roman" w:eastAsia="標楷體" w:hAnsi="Times New Roman" w:hint="eastAsia"/>
                <w:szCs w:val="24"/>
              </w:rPr>
              <w:t>2.</w:t>
            </w:r>
            <w:r w:rsidRPr="00D46997">
              <w:rPr>
                <w:rFonts w:ascii="Times New Roman" w:eastAsia="標楷體" w:hAnsi="Times New Roman" w:hint="eastAsia"/>
                <w:szCs w:val="24"/>
              </w:rPr>
              <w:t>曾修讀數位</w:t>
            </w:r>
            <w:proofErr w:type="gramStart"/>
            <w:r w:rsidRPr="00D46997">
              <w:rPr>
                <w:rFonts w:ascii="Times New Roman" w:eastAsia="標楷體" w:hAnsi="Times New Roman" w:hint="eastAsia"/>
                <w:szCs w:val="24"/>
              </w:rPr>
              <w:t>科技微學程學生</w:t>
            </w:r>
            <w:proofErr w:type="gramEnd"/>
            <w:r w:rsidRPr="00D46997">
              <w:rPr>
                <w:rFonts w:ascii="Times New Roman" w:eastAsia="標楷體" w:hAnsi="Times New Roman" w:hint="eastAsia"/>
                <w:szCs w:val="24"/>
              </w:rPr>
              <w:t>數</w:t>
            </w:r>
          </w:p>
          <w:p w14:paraId="500FE8E1" w14:textId="4366F976" w:rsidR="005E6201" w:rsidRPr="005E6201" w:rsidRDefault="005E6201" w:rsidP="005E6201">
            <w:pPr>
              <w:widowControl/>
              <w:spacing w:line="320" w:lineRule="exact"/>
              <w:rPr>
                <w:rFonts w:ascii="Times New Roman" w:eastAsia="標楷體" w:hAnsi="Times New Roman"/>
                <w:szCs w:val="24"/>
              </w:rPr>
            </w:pPr>
            <w:r>
              <w:rPr>
                <w:rFonts w:ascii="Times New Roman" w:eastAsia="標楷體" w:hAnsi="Times New Roman" w:hint="eastAsia"/>
              </w:rPr>
              <w:t>3.</w:t>
            </w:r>
            <w:r w:rsidRPr="005E6201">
              <w:rPr>
                <w:rFonts w:ascii="Times New Roman" w:eastAsia="標楷體" w:hAnsi="Times New Roman" w:hint="eastAsia"/>
              </w:rPr>
              <w:t>協助學生程式設計能力提升之推動策略描述</w:t>
            </w:r>
          </w:p>
        </w:tc>
      </w:tr>
      <w:tr w:rsidR="005E6201" w:rsidRPr="005759DB" w14:paraId="0E4EB91B"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52F5EF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AFAA8" w14:textId="77777777" w:rsidR="005E6201" w:rsidRPr="005759DB" w:rsidRDefault="005E6201" w:rsidP="005E6201">
            <w:pPr>
              <w:widowControl/>
              <w:spacing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p>
        </w:tc>
      </w:tr>
      <w:tr w:rsidR="005E6201" w:rsidRPr="005759DB" w14:paraId="00F3412D" w14:textId="77777777" w:rsidTr="005E6201">
        <w:trPr>
          <w:trHeight w:val="9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7D1FEB84" w14:textId="77777777" w:rsidR="005E6201" w:rsidRPr="005759DB" w:rsidRDefault="005E6201" w:rsidP="005E6201">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103"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4C9B1552" w14:textId="77777777" w:rsidR="005E6201" w:rsidRPr="005759DB" w:rsidRDefault="005E6201" w:rsidP="005E6201">
            <w:pPr>
              <w:snapToGrid w:val="0"/>
              <w:spacing w:line="360" w:lineRule="exact"/>
              <w:rPr>
                <w:rFonts w:ascii="Times New Roman" w:eastAsia="標楷體" w:hAnsi="Times New Roman"/>
              </w:rPr>
            </w:pPr>
            <w:r w:rsidRPr="005759DB">
              <w:rPr>
                <w:rFonts w:ascii="Times New Roman" w:eastAsia="標楷體" w:hAnsi="Times New Roman"/>
                <w:b/>
                <w:szCs w:val="24"/>
              </w:rPr>
              <w:t>HA3-4</w:t>
            </w:r>
            <w:r w:rsidRPr="005759DB">
              <w:rPr>
                <w:rFonts w:ascii="Times New Roman" w:eastAsia="標楷體" w:hAnsi="Times New Roman"/>
                <w:b/>
                <w:szCs w:val="24"/>
              </w:rPr>
              <w:t>完善中文能力提升制度</w:t>
            </w:r>
          </w:p>
        </w:tc>
        <w:tc>
          <w:tcPr>
            <w:tcW w:w="354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748DDA0E" w14:textId="77777777" w:rsidR="005E6201" w:rsidRPr="005759DB" w:rsidRDefault="005E6201" w:rsidP="005E6201">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46AF4C51" wp14:editId="4E0F8C01">
                  <wp:extent cx="324000" cy="324000"/>
                  <wp:effectExtent l="0" t="0" r="0" b="0"/>
                  <wp:docPr id="174" name="圖片 174"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圖片 11"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57ACE44" wp14:editId="1347E09F">
                  <wp:extent cx="324000" cy="324000"/>
                  <wp:effectExtent l="0" t="0" r="0" b="0"/>
                  <wp:docPr id="175" name="圖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4000" cy="324000"/>
                          </a:xfrm>
                          <a:prstGeom prst="rect">
                            <a:avLst/>
                          </a:prstGeom>
                        </pic:spPr>
                      </pic:pic>
                    </a:graphicData>
                  </a:graphic>
                </wp:inline>
              </w:drawing>
            </w:r>
          </w:p>
        </w:tc>
      </w:tr>
      <w:tr w:rsidR="005E6201" w:rsidRPr="005759DB" w14:paraId="367F442D" w14:textId="77777777" w:rsidTr="005E6201">
        <w:trPr>
          <w:trHeight w:val="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F181904"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474BD" w14:textId="77777777" w:rsidR="005E6201" w:rsidRPr="005759DB" w:rsidRDefault="005E6201" w:rsidP="005E6201">
            <w:pPr>
              <w:widowControl/>
              <w:spacing w:line="280" w:lineRule="exact"/>
              <w:rPr>
                <w:rFonts w:ascii="Times New Roman" w:eastAsia="標楷體" w:hAnsi="Times New Roman"/>
                <w:szCs w:val="24"/>
              </w:rPr>
            </w:pPr>
            <w:r w:rsidRPr="005759DB">
              <w:rPr>
                <w:rFonts w:ascii="Times New Roman" w:eastAsia="標楷體" w:hAnsi="Times New Roman"/>
                <w:szCs w:val="24"/>
              </w:rPr>
              <w:t>養成中文基礎知能，強化書寫表達之實務訓練，以強化基礎知識認知，創造實務應用機會，融入議題式探索，以增進思考邏輯與問題解決能力，並能具備同理包容的人文素養。</w:t>
            </w:r>
          </w:p>
        </w:tc>
      </w:tr>
      <w:tr w:rsidR="005E6201" w:rsidRPr="005759DB" w14:paraId="3FFB554B" w14:textId="77777777" w:rsidTr="005E6201">
        <w:trPr>
          <w:trHeight w:val="730"/>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B673572"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lastRenderedPageBreak/>
              <w:t>第二階段</w:t>
            </w:r>
          </w:p>
          <w:p w14:paraId="517A3652"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2D4CF" w14:textId="77777777" w:rsidR="005E6201" w:rsidRPr="005759DB" w:rsidRDefault="005E6201" w:rsidP="005E6201">
            <w:pPr>
              <w:pStyle w:val="af7"/>
              <w:numPr>
                <w:ilvl w:val="0"/>
                <w:numId w:val="2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辦理中文能力</w:t>
            </w:r>
            <w:proofErr w:type="gramStart"/>
            <w:r w:rsidRPr="005759DB">
              <w:rPr>
                <w:rFonts w:ascii="Times New Roman" w:eastAsia="標楷體" w:hAnsi="Times New Roman" w:cs="Times New Roman"/>
                <w:u w:val="single"/>
              </w:rPr>
              <w:t>前後測</w:t>
            </w:r>
            <w:proofErr w:type="gramEnd"/>
            <w:r w:rsidRPr="005759DB">
              <w:rPr>
                <w:rFonts w:ascii="Times New Roman" w:eastAsia="標楷體" w:hAnsi="Times New Roman" w:cs="Times New Roman"/>
                <w:u w:val="single"/>
              </w:rPr>
              <w:t>檢驗學生中文能力提升情形。</w:t>
            </w:r>
          </w:p>
          <w:p w14:paraId="2E2AEE0E" w14:textId="77777777" w:rsidR="005E6201" w:rsidRPr="005759DB" w:rsidRDefault="005E6201" w:rsidP="005E6201">
            <w:pPr>
              <w:pStyle w:val="af7"/>
              <w:numPr>
                <w:ilvl w:val="0"/>
                <w:numId w:val="2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rPr>
              <w:t>辦理寫作競賽等中文基本能力競賽活動，培養學生語文素養，並增進創意發想、</w:t>
            </w:r>
            <w:proofErr w:type="gramStart"/>
            <w:r w:rsidRPr="005759DB">
              <w:rPr>
                <w:rFonts w:ascii="Times New Roman" w:eastAsia="標楷體" w:hAnsi="Times New Roman" w:cs="Times New Roman"/>
              </w:rPr>
              <w:t>跨域應用</w:t>
            </w:r>
            <w:proofErr w:type="gramEnd"/>
            <w:r w:rsidRPr="005759DB">
              <w:rPr>
                <w:rFonts w:ascii="Times New Roman" w:eastAsia="標楷體" w:hAnsi="Times New Roman" w:cs="Times New Roman"/>
              </w:rPr>
              <w:t>之創作表達能力。</w:t>
            </w:r>
          </w:p>
        </w:tc>
      </w:tr>
      <w:tr w:rsidR="005E6201" w:rsidRPr="005759DB" w14:paraId="1F1B2224" w14:textId="77777777" w:rsidTr="00196B5C">
        <w:trPr>
          <w:trHeight w:val="730"/>
          <w:jc w:val="center"/>
        </w:trPr>
        <w:tc>
          <w:tcPr>
            <w:tcW w:w="1555"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5FF2573"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63C2B612" w14:textId="084CA3B1"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FB9E3" w14:textId="7F307AE3" w:rsidR="005E6201" w:rsidRPr="005E6201" w:rsidRDefault="005E6201" w:rsidP="005E6201">
            <w:pPr>
              <w:spacing w:line="280" w:lineRule="exact"/>
              <w:jc w:val="both"/>
              <w:rPr>
                <w:rFonts w:ascii="Times New Roman" w:eastAsia="標楷體" w:hAnsi="Times New Roman"/>
                <w:u w:val="single"/>
              </w:rPr>
            </w:pPr>
            <w:r w:rsidRPr="005E6201">
              <w:rPr>
                <w:rFonts w:ascii="Times New Roman" w:eastAsia="標楷體" w:hAnsi="Times New Roman" w:hint="eastAsia"/>
              </w:rPr>
              <w:t>協助學生中文閱讀寫作能力提升之推動策略描述</w:t>
            </w:r>
          </w:p>
        </w:tc>
      </w:tr>
      <w:tr w:rsidR="005E6201" w:rsidRPr="005759DB" w14:paraId="374C5B1B"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803FFA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3889A" w14:textId="77777777" w:rsidR="005E6201" w:rsidRPr="005759DB" w:rsidRDefault="005E6201" w:rsidP="005E6201">
            <w:pPr>
              <w:widowControl/>
              <w:spacing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c1-2</w:t>
            </w:r>
            <w:r w:rsidRPr="005759DB">
              <w:rPr>
                <w:rFonts w:ascii="Times New Roman" w:eastAsia="標楷體" w:hAnsi="Times New Roman"/>
                <w:szCs w:val="24"/>
              </w:rPr>
              <w:t xml:space="preserve"> </w:t>
            </w:r>
          </w:p>
        </w:tc>
      </w:tr>
    </w:tbl>
    <w:p w14:paraId="00477574" w14:textId="4780E60A" w:rsidR="004650D2" w:rsidRPr="005759DB" w:rsidRDefault="009A796F" w:rsidP="00D579FA">
      <w:pPr>
        <w:pStyle w:val="af7"/>
        <w:widowControl w:val="0"/>
        <w:numPr>
          <w:ilvl w:val="0"/>
          <w:numId w:val="1"/>
        </w:numPr>
        <w:suppressAutoHyphens w:val="0"/>
        <w:spacing w:before="120" w:line="360" w:lineRule="exact"/>
        <w:ind w:left="962" w:hanging="482"/>
        <w:textAlignment w:val="auto"/>
        <w:rPr>
          <w:rFonts w:ascii="Times New Roman" w:eastAsia="標楷體" w:hAnsi="Times New Roman" w:cs="Times New Roman"/>
          <w:sz w:val="28"/>
        </w:rPr>
      </w:pPr>
      <w:r w:rsidRPr="005759DB">
        <w:rPr>
          <w:rFonts w:ascii="Times New Roman" w:eastAsia="標楷體" w:hAnsi="Times New Roman" w:cs="Times New Roman" w:hint="eastAsia"/>
          <w:bCs/>
          <w:sz w:val="28"/>
        </w:rPr>
        <w:t>分項</w:t>
      </w:r>
      <w:r w:rsidR="005759DB" w:rsidRPr="005759DB">
        <w:rPr>
          <w:rFonts w:ascii="Times New Roman" w:eastAsia="標楷體" w:hAnsi="Times New Roman" w:cs="Times New Roman" w:hint="eastAsia"/>
          <w:bCs/>
          <w:sz w:val="28"/>
        </w:rPr>
        <w:t>H</w:t>
      </w:r>
      <w:r w:rsidR="004650D2" w:rsidRPr="005759DB">
        <w:rPr>
          <w:rFonts w:ascii="Times New Roman" w:eastAsia="標楷體" w:hAnsi="Times New Roman" w:cs="Times New Roman"/>
          <w:bCs/>
          <w:sz w:val="28"/>
        </w:rPr>
        <w:t>A4</w:t>
      </w:r>
      <w:r w:rsidR="004650D2" w:rsidRPr="005759DB">
        <w:rPr>
          <w:rFonts w:ascii="Times New Roman" w:eastAsia="標楷體" w:hAnsi="Times New Roman" w:cs="Times New Roman"/>
          <w:bCs/>
          <w:sz w:val="28"/>
        </w:rPr>
        <w:t>雙語校園國際接軌</w:t>
      </w:r>
    </w:p>
    <w:tbl>
      <w:tblPr>
        <w:tblW w:w="10233" w:type="dxa"/>
        <w:jc w:val="center"/>
        <w:tblLayout w:type="fixed"/>
        <w:tblCellMar>
          <w:left w:w="10" w:type="dxa"/>
          <w:right w:w="10" w:type="dxa"/>
        </w:tblCellMar>
        <w:tblLook w:val="04A0" w:firstRow="1" w:lastRow="0" w:firstColumn="1" w:lastColumn="0" w:noHBand="0" w:noVBand="1"/>
      </w:tblPr>
      <w:tblGrid>
        <w:gridCol w:w="1414"/>
        <w:gridCol w:w="6127"/>
        <w:gridCol w:w="75"/>
        <w:gridCol w:w="15"/>
        <w:gridCol w:w="150"/>
        <w:gridCol w:w="2452"/>
      </w:tblGrid>
      <w:tr w:rsidR="005759DB" w:rsidRPr="005759DB" w14:paraId="435DBAE6" w14:textId="77777777" w:rsidTr="00460B88">
        <w:trPr>
          <w:trHeight w:val="347"/>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5F291564"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127"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4626743F" w14:textId="77777777" w:rsidR="005759DB" w:rsidRPr="005759DB" w:rsidRDefault="005759DB" w:rsidP="00460B88">
            <w:pPr>
              <w:snapToGrid w:val="0"/>
              <w:spacing w:line="360" w:lineRule="exact"/>
              <w:rPr>
                <w:rFonts w:ascii="Times New Roman" w:eastAsia="標楷體" w:hAnsi="Times New Roman"/>
              </w:rPr>
            </w:pPr>
            <w:r w:rsidRPr="005759DB">
              <w:rPr>
                <w:rFonts w:ascii="Times New Roman" w:eastAsia="標楷體" w:hAnsi="Times New Roman"/>
                <w:b/>
                <w:szCs w:val="24"/>
              </w:rPr>
              <w:t>HA4-1</w:t>
            </w:r>
            <w:r w:rsidRPr="005759DB">
              <w:rPr>
                <w:rFonts w:ascii="Times New Roman" w:eastAsia="標楷體" w:hAnsi="Times New Roman"/>
                <w:b/>
                <w:szCs w:val="24"/>
              </w:rPr>
              <w:t>規劃必修</w:t>
            </w:r>
            <w:r w:rsidRPr="005759DB">
              <w:rPr>
                <w:rFonts w:ascii="Times New Roman" w:eastAsia="標楷體" w:hAnsi="Times New Roman"/>
                <w:b/>
                <w:szCs w:val="24"/>
              </w:rPr>
              <w:t>ESP/ EGSP</w:t>
            </w:r>
            <w:r w:rsidRPr="005759DB">
              <w:rPr>
                <w:rFonts w:ascii="Times New Roman" w:eastAsia="標楷體" w:hAnsi="Times New Roman"/>
                <w:b/>
                <w:szCs w:val="24"/>
              </w:rPr>
              <w:t>課程融入職場實務應用單元</w:t>
            </w:r>
          </w:p>
        </w:tc>
        <w:tc>
          <w:tcPr>
            <w:tcW w:w="2692" w:type="dxa"/>
            <w:gridSpan w:val="4"/>
            <w:tcBorders>
              <w:top w:val="single" w:sz="4" w:space="0" w:color="000000"/>
              <w:left w:val="single" w:sz="4" w:space="0" w:color="auto"/>
              <w:bottom w:val="single" w:sz="4" w:space="0" w:color="000000"/>
              <w:right w:val="single" w:sz="4" w:space="0" w:color="000000"/>
            </w:tcBorders>
            <w:shd w:val="clear" w:color="auto" w:fill="FFCC99"/>
            <w:vAlign w:val="center"/>
          </w:tcPr>
          <w:p w14:paraId="4C466356"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rPr>
              <w:drawing>
                <wp:inline distT="0" distB="0" distL="0" distR="0" wp14:anchorId="48A33D46" wp14:editId="397285F7">
                  <wp:extent cx="324000" cy="324000"/>
                  <wp:effectExtent l="0" t="0" r="0" b="0"/>
                  <wp:docPr id="177" name="圖片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rPr>
              <w:drawing>
                <wp:inline distT="0" distB="0" distL="0" distR="0" wp14:anchorId="798A1EE8" wp14:editId="42D0A3BD">
                  <wp:extent cx="323215" cy="323215"/>
                  <wp:effectExtent l="0" t="0" r="635" b="635"/>
                  <wp:docPr id="178" name="圖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7121AA76" w14:textId="77777777" w:rsidTr="00460B88">
        <w:trPr>
          <w:trHeight w:val="411"/>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DD7EF87"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D1669" w14:textId="77777777" w:rsidR="005759DB" w:rsidRPr="005759DB" w:rsidRDefault="005759DB" w:rsidP="00460B88">
            <w:pPr>
              <w:widowControl/>
              <w:spacing w:line="280" w:lineRule="exact"/>
              <w:rPr>
                <w:rFonts w:ascii="Times New Roman" w:eastAsia="標楷體" w:hAnsi="Times New Roman"/>
                <w:szCs w:val="24"/>
                <w:u w:val="single"/>
              </w:rPr>
            </w:pPr>
            <w:r w:rsidRPr="005759DB">
              <w:rPr>
                <w:rFonts w:ascii="Times New Roman" w:eastAsia="標楷體" w:hAnsi="Times New Roman"/>
                <w:szCs w:val="24"/>
                <w:u w:val="single"/>
              </w:rPr>
              <w:t>發展職場英文教學，推行英語實用化。</w:t>
            </w:r>
          </w:p>
        </w:tc>
      </w:tr>
      <w:tr w:rsidR="005759DB" w:rsidRPr="005759DB" w14:paraId="7F489139" w14:textId="77777777" w:rsidTr="00460B88">
        <w:trPr>
          <w:trHeight w:val="315"/>
          <w:jc w:val="center"/>
        </w:trPr>
        <w:tc>
          <w:tcPr>
            <w:tcW w:w="1414"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395556C"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2FAE116"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9BC17" w14:textId="77777777" w:rsidR="005759DB" w:rsidRPr="005759DB" w:rsidRDefault="005759DB" w:rsidP="00D579FA">
            <w:pPr>
              <w:pStyle w:val="af7"/>
              <w:numPr>
                <w:ilvl w:val="0"/>
                <w:numId w:val="24"/>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以院為單位，開設具</w:t>
            </w:r>
            <w:r w:rsidRPr="005759DB">
              <w:rPr>
                <w:rFonts w:ascii="Times New Roman" w:eastAsia="標楷體" w:hAnsi="Times New Roman" w:cs="Times New Roman"/>
              </w:rPr>
              <w:t>ESP/ EGSP</w:t>
            </w:r>
            <w:r w:rsidRPr="005759DB">
              <w:rPr>
                <w:rFonts w:ascii="Times New Roman" w:eastAsia="標楷體" w:hAnsi="Times New Roman" w:cs="Times New Roman"/>
              </w:rPr>
              <w:t>特色之</w:t>
            </w:r>
            <w:r w:rsidRPr="005759DB">
              <w:rPr>
                <w:rFonts w:ascii="Times New Roman" w:eastAsia="標楷體" w:hAnsi="Times New Roman" w:cs="Times New Roman"/>
              </w:rPr>
              <w:t>2</w:t>
            </w:r>
            <w:r w:rsidRPr="005759DB">
              <w:rPr>
                <w:rFonts w:ascii="Times New Roman" w:eastAsia="標楷體" w:hAnsi="Times New Roman" w:cs="Times New Roman"/>
              </w:rPr>
              <w:t>學分必修英文課程。</w:t>
            </w:r>
          </w:p>
          <w:p w14:paraId="3DD1B9EA" w14:textId="77777777" w:rsidR="005759DB" w:rsidRPr="005759DB" w:rsidRDefault="005759DB" w:rsidP="00D579FA">
            <w:pPr>
              <w:pStyle w:val="af7"/>
              <w:numPr>
                <w:ilvl w:val="0"/>
                <w:numId w:val="24"/>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w:t>
            </w:r>
            <w:r w:rsidRPr="005759DB">
              <w:rPr>
                <w:rFonts w:ascii="Times New Roman" w:eastAsia="標楷體" w:hAnsi="Times New Roman" w:cs="Times New Roman"/>
              </w:rPr>
              <w:t>ESP/ EGSP</w:t>
            </w:r>
            <w:r w:rsidRPr="005759DB">
              <w:rPr>
                <w:rFonts w:ascii="Times New Roman" w:eastAsia="標楷體" w:hAnsi="Times New Roman" w:cs="Times New Roman"/>
              </w:rPr>
              <w:t>課程設計研習。</w:t>
            </w:r>
          </w:p>
          <w:p w14:paraId="31D624A5" w14:textId="77777777" w:rsidR="005759DB" w:rsidRPr="005759DB" w:rsidRDefault="005759DB" w:rsidP="00D579FA">
            <w:pPr>
              <w:pStyle w:val="af7"/>
              <w:numPr>
                <w:ilvl w:val="0"/>
                <w:numId w:val="24"/>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提供全英教學教師得優先申請教學助理（</w:t>
            </w:r>
            <w:r w:rsidRPr="005759DB">
              <w:rPr>
                <w:rFonts w:ascii="Times New Roman" w:eastAsia="標楷體" w:hAnsi="Times New Roman" w:cs="Times New Roman"/>
              </w:rPr>
              <w:t>TA</w:t>
            </w:r>
            <w:r w:rsidRPr="005759DB">
              <w:rPr>
                <w:rFonts w:ascii="Times New Roman" w:eastAsia="標楷體" w:hAnsi="Times New Roman" w:cs="Times New Roman"/>
              </w:rPr>
              <w:t>）之誘因，鼓勵教師以全英教學方式引導學生學習，以提升通識英文課程全英教學比例。</w:t>
            </w:r>
          </w:p>
        </w:tc>
      </w:tr>
      <w:tr w:rsidR="005E6201" w:rsidRPr="005759DB" w14:paraId="04E3A800" w14:textId="77777777" w:rsidTr="00460B88">
        <w:trPr>
          <w:trHeight w:val="315"/>
          <w:jc w:val="center"/>
        </w:trPr>
        <w:tc>
          <w:tcPr>
            <w:tcW w:w="1414"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95C6697"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0575005B" w14:textId="18D89D4D"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1762C5" w14:textId="77777777" w:rsidR="005E6201" w:rsidRPr="002461F3" w:rsidRDefault="005E6201" w:rsidP="005E6201">
            <w:pPr>
              <w:widowControl/>
              <w:spacing w:line="320" w:lineRule="exact"/>
              <w:rPr>
                <w:rFonts w:ascii="Times New Roman" w:eastAsia="標楷體" w:hAnsi="Times New Roman"/>
                <w:szCs w:val="24"/>
              </w:rPr>
            </w:pPr>
            <w:r w:rsidRPr="002461F3">
              <w:rPr>
                <w:rFonts w:ascii="Times New Roman" w:eastAsia="標楷體" w:hAnsi="Times New Roman" w:hint="eastAsia"/>
                <w:szCs w:val="24"/>
              </w:rPr>
              <w:t>1.</w:t>
            </w:r>
            <w:r w:rsidRPr="002461F3">
              <w:rPr>
                <w:rFonts w:ascii="Times New Roman" w:eastAsia="標楷體" w:hAnsi="Times New Roman" w:hint="eastAsia"/>
                <w:szCs w:val="24"/>
              </w:rPr>
              <w:t>辦理專業英語課程</w:t>
            </w:r>
            <w:r w:rsidRPr="002461F3">
              <w:rPr>
                <w:rFonts w:ascii="Times New Roman" w:eastAsia="標楷體" w:hAnsi="Times New Roman" w:hint="eastAsia"/>
                <w:szCs w:val="24"/>
              </w:rPr>
              <w:t>(EGSP</w:t>
            </w:r>
            <w:r w:rsidRPr="002461F3">
              <w:rPr>
                <w:rFonts w:ascii="Times New Roman" w:eastAsia="標楷體" w:hAnsi="Times New Roman" w:hint="eastAsia"/>
                <w:szCs w:val="24"/>
              </w:rPr>
              <w:t>、</w:t>
            </w:r>
            <w:r w:rsidRPr="002461F3">
              <w:rPr>
                <w:rFonts w:ascii="Times New Roman" w:eastAsia="標楷體" w:hAnsi="Times New Roman" w:hint="eastAsia"/>
                <w:szCs w:val="24"/>
              </w:rPr>
              <w:t>ESP)</w:t>
            </w:r>
            <w:r w:rsidRPr="002461F3">
              <w:rPr>
                <w:rFonts w:ascii="Times New Roman" w:eastAsia="標楷體" w:hAnsi="Times New Roman" w:hint="eastAsia"/>
                <w:szCs w:val="24"/>
              </w:rPr>
              <w:t>數</w:t>
            </w:r>
          </w:p>
          <w:p w14:paraId="749B4CF1" w14:textId="21350A91"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2.</w:t>
            </w:r>
            <w:r w:rsidRPr="005E6201">
              <w:rPr>
                <w:rFonts w:ascii="Times New Roman" w:eastAsia="標楷體" w:hAnsi="Times New Roman" w:hint="eastAsia"/>
              </w:rPr>
              <w:t>協助學生提升英語能力及修讀專業英語課程</w:t>
            </w:r>
            <w:r w:rsidRPr="005E6201">
              <w:rPr>
                <w:rFonts w:ascii="Times New Roman" w:eastAsia="標楷體" w:hAnsi="Times New Roman" w:hint="eastAsia"/>
              </w:rPr>
              <w:t>EGSP</w:t>
            </w:r>
            <w:r w:rsidRPr="005E6201">
              <w:rPr>
                <w:rFonts w:ascii="Times New Roman" w:eastAsia="標楷體" w:hAnsi="Times New Roman" w:hint="eastAsia"/>
              </w:rPr>
              <w:t>或</w:t>
            </w:r>
            <w:r w:rsidRPr="005E6201">
              <w:rPr>
                <w:rFonts w:ascii="Times New Roman" w:eastAsia="標楷體" w:hAnsi="Times New Roman" w:hint="eastAsia"/>
              </w:rPr>
              <w:t>ESP</w:t>
            </w:r>
            <w:r w:rsidRPr="005E6201">
              <w:rPr>
                <w:rFonts w:ascii="Times New Roman" w:eastAsia="標楷體" w:hAnsi="Times New Roman" w:hint="eastAsia"/>
              </w:rPr>
              <w:t>課程之具體推動策略描述</w:t>
            </w:r>
          </w:p>
        </w:tc>
      </w:tr>
      <w:tr w:rsidR="005E6201" w:rsidRPr="005759DB" w14:paraId="5ECD5558" w14:textId="77777777" w:rsidTr="00460B88">
        <w:trPr>
          <w:trHeight w:val="116"/>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DF83C42"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C6FE4" w14:textId="77777777" w:rsidR="005E6201" w:rsidRPr="005759DB" w:rsidRDefault="005E6201" w:rsidP="005E6201">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e1-3</w:t>
            </w:r>
          </w:p>
        </w:tc>
      </w:tr>
      <w:tr w:rsidR="005E6201" w:rsidRPr="005759DB" w14:paraId="29A499DE" w14:textId="77777777" w:rsidTr="00460B88">
        <w:trPr>
          <w:trHeight w:val="342"/>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064FF0CE" w14:textId="77777777" w:rsidR="005E6201" w:rsidRPr="005759DB" w:rsidRDefault="005E6201" w:rsidP="005E6201">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202" w:type="dxa"/>
            <w:gridSpan w:val="2"/>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43D5CE86" w14:textId="77777777" w:rsidR="005E6201" w:rsidRPr="005759DB" w:rsidRDefault="005E6201" w:rsidP="005E6201">
            <w:pPr>
              <w:snapToGrid w:val="0"/>
              <w:spacing w:line="360" w:lineRule="exact"/>
              <w:rPr>
                <w:rFonts w:ascii="Times New Roman" w:eastAsia="標楷體" w:hAnsi="Times New Roman"/>
                <w:b/>
                <w:szCs w:val="24"/>
              </w:rPr>
            </w:pPr>
            <w:r w:rsidRPr="005759DB">
              <w:rPr>
                <w:rFonts w:ascii="Times New Roman" w:eastAsia="標楷體" w:hAnsi="Times New Roman"/>
                <w:b/>
                <w:szCs w:val="24"/>
              </w:rPr>
              <w:t>HA4-2</w:t>
            </w:r>
            <w:r w:rsidRPr="005759DB">
              <w:rPr>
                <w:rFonts w:ascii="Times New Roman" w:eastAsia="標楷體" w:hAnsi="Times New Roman"/>
                <w:b/>
                <w:szCs w:val="24"/>
              </w:rPr>
              <w:t>實現高階通識英文全英授課</w:t>
            </w:r>
          </w:p>
        </w:tc>
        <w:tc>
          <w:tcPr>
            <w:tcW w:w="2617" w:type="dxa"/>
            <w:gridSpan w:val="3"/>
            <w:tcBorders>
              <w:top w:val="single" w:sz="4" w:space="0" w:color="000000"/>
              <w:left w:val="single" w:sz="4" w:space="0" w:color="auto"/>
              <w:bottom w:val="single" w:sz="4" w:space="0" w:color="000000"/>
              <w:right w:val="single" w:sz="4" w:space="0" w:color="000000"/>
            </w:tcBorders>
            <w:shd w:val="clear" w:color="auto" w:fill="FFCC99"/>
            <w:vAlign w:val="center"/>
          </w:tcPr>
          <w:p w14:paraId="7C60D3A7" w14:textId="77777777" w:rsidR="005E6201" w:rsidRPr="005759DB" w:rsidRDefault="005E6201" w:rsidP="005E6201">
            <w:pPr>
              <w:snapToGrid w:val="0"/>
              <w:jc w:val="center"/>
              <w:rPr>
                <w:rFonts w:ascii="Times New Roman" w:eastAsia="標楷體" w:hAnsi="Times New Roman"/>
                <w:b/>
                <w:szCs w:val="24"/>
              </w:rPr>
            </w:pPr>
            <w:r w:rsidRPr="005759DB">
              <w:rPr>
                <w:rFonts w:ascii="Times New Roman" w:eastAsia="標楷體" w:hAnsi="Times New Roman"/>
                <w:noProof/>
                <w:szCs w:val="24"/>
              </w:rPr>
              <w:drawing>
                <wp:inline distT="0" distB="0" distL="0" distR="0" wp14:anchorId="5926746F" wp14:editId="334D99F2">
                  <wp:extent cx="324000" cy="324000"/>
                  <wp:effectExtent l="0" t="0" r="0" b="0"/>
                  <wp:docPr id="1353" name="圖片 1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rPr>
              <w:drawing>
                <wp:inline distT="0" distB="0" distL="0" distR="0" wp14:anchorId="4317A7AA" wp14:editId="7D87FAEC">
                  <wp:extent cx="323215" cy="323215"/>
                  <wp:effectExtent l="0" t="0" r="635" b="635"/>
                  <wp:docPr id="1354" name="圖片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E6201" w:rsidRPr="005759DB" w14:paraId="207032D2" w14:textId="77777777" w:rsidTr="00460B88">
        <w:trPr>
          <w:trHeight w:hRule="exact" w:val="450"/>
          <w:jc w:val="center"/>
        </w:trPr>
        <w:tc>
          <w:tcPr>
            <w:tcW w:w="1414" w:type="dxa"/>
            <w:tcBorders>
              <w:top w:val="single" w:sz="4" w:space="0" w:color="000000"/>
              <w:left w:val="single" w:sz="4" w:space="0" w:color="000000"/>
              <w:bottom w:val="single" w:sz="4" w:space="0" w:color="auto"/>
              <w:right w:val="single" w:sz="4" w:space="0" w:color="000000"/>
            </w:tcBorders>
            <w:shd w:val="clear" w:color="auto" w:fill="FCEEE4"/>
            <w:tcMar>
              <w:top w:w="0" w:type="dxa"/>
              <w:left w:w="108" w:type="dxa"/>
              <w:bottom w:w="0" w:type="dxa"/>
              <w:right w:w="108" w:type="dxa"/>
            </w:tcMar>
            <w:vAlign w:val="center"/>
          </w:tcPr>
          <w:p w14:paraId="2AAF9837"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F4328" w14:textId="77777777" w:rsidR="005E6201" w:rsidRPr="005759DB" w:rsidRDefault="005E6201" w:rsidP="005E6201">
            <w:pPr>
              <w:widowControl/>
              <w:spacing w:line="280" w:lineRule="exact"/>
              <w:rPr>
                <w:rFonts w:ascii="Times New Roman" w:eastAsia="標楷體" w:hAnsi="Times New Roman"/>
                <w:szCs w:val="24"/>
              </w:rPr>
            </w:pPr>
            <w:r w:rsidRPr="005759DB">
              <w:rPr>
                <w:rFonts w:ascii="Times New Roman" w:eastAsia="標楷體" w:hAnsi="Times New Roman"/>
                <w:szCs w:val="24"/>
              </w:rPr>
              <w:t>因應國家雙語化教學目標，以逐年推進方式，落實全英教學。</w:t>
            </w:r>
          </w:p>
        </w:tc>
      </w:tr>
      <w:tr w:rsidR="005E6201" w:rsidRPr="005759DB" w14:paraId="56490205" w14:textId="77777777" w:rsidTr="00460B88">
        <w:trPr>
          <w:trHeight w:val="480"/>
          <w:jc w:val="center"/>
        </w:trPr>
        <w:tc>
          <w:tcPr>
            <w:tcW w:w="1414"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B5A5B3D"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46AE870"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C9C9" w14:textId="77777777" w:rsidR="005E6201" w:rsidRPr="005759DB" w:rsidRDefault="005E6201" w:rsidP="005E6201">
            <w:pPr>
              <w:pStyle w:val="af7"/>
              <w:numPr>
                <w:ilvl w:val="0"/>
                <w:numId w:val="23"/>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強調終身自主學習精神，導入通識英文自學機制。</w:t>
            </w:r>
          </w:p>
          <w:p w14:paraId="7340E73A" w14:textId="77777777" w:rsidR="005E6201" w:rsidRPr="005759DB" w:rsidRDefault="005E6201" w:rsidP="005E6201">
            <w:pPr>
              <w:pStyle w:val="af7"/>
              <w:numPr>
                <w:ilvl w:val="0"/>
                <w:numId w:val="23"/>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統一通識</w:t>
            </w:r>
            <w:proofErr w:type="gramStart"/>
            <w:r w:rsidRPr="005759DB">
              <w:rPr>
                <w:rFonts w:ascii="Times New Roman" w:eastAsia="標楷體" w:hAnsi="Times New Roman" w:cs="Times New Roman"/>
              </w:rPr>
              <w:t>英文課綱</w:t>
            </w:r>
            <w:proofErr w:type="gramEnd"/>
            <w:r w:rsidRPr="005759DB">
              <w:rPr>
                <w:rFonts w:ascii="Times New Roman" w:eastAsia="標楷體" w:hAnsi="Times New Roman" w:cs="Times New Roman"/>
              </w:rPr>
              <w:t>、教材及會考機制，並</w:t>
            </w:r>
            <w:proofErr w:type="gramStart"/>
            <w:r w:rsidRPr="005759DB">
              <w:rPr>
                <w:rFonts w:ascii="Times New Roman" w:eastAsia="標楷體" w:hAnsi="Times New Roman" w:cs="Times New Roman"/>
              </w:rPr>
              <w:t>採</w:t>
            </w:r>
            <w:proofErr w:type="gramEnd"/>
            <w:r w:rsidRPr="005759DB">
              <w:rPr>
                <w:rFonts w:ascii="Times New Roman" w:eastAsia="標楷體" w:hAnsi="Times New Roman" w:cs="Times New Roman"/>
              </w:rPr>
              <w:t>能力分班以提升教學品質。</w:t>
            </w:r>
          </w:p>
          <w:p w14:paraId="1BF399A7" w14:textId="77777777" w:rsidR="005E6201" w:rsidRPr="005759DB" w:rsidRDefault="005E6201" w:rsidP="005E6201">
            <w:pPr>
              <w:pStyle w:val="af7"/>
              <w:numPr>
                <w:ilvl w:val="0"/>
                <w:numId w:val="23"/>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定期辦理全英教學研習，並提供具全英教學能力教師相應資源。</w:t>
            </w:r>
          </w:p>
          <w:p w14:paraId="6B5A5FA0" w14:textId="77777777" w:rsidR="005E6201" w:rsidRPr="005759DB" w:rsidRDefault="005E6201" w:rsidP="005E6201">
            <w:pPr>
              <w:pStyle w:val="af7"/>
              <w:numPr>
                <w:ilvl w:val="0"/>
                <w:numId w:val="23"/>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逐年規劃部分通識高階英語課程</w:t>
            </w:r>
            <w:proofErr w:type="gramStart"/>
            <w:r w:rsidRPr="005759DB">
              <w:rPr>
                <w:rFonts w:ascii="Times New Roman" w:eastAsia="標楷體" w:hAnsi="Times New Roman" w:cs="Times New Roman"/>
              </w:rPr>
              <w:t>採</w:t>
            </w:r>
            <w:proofErr w:type="gramEnd"/>
            <w:r w:rsidRPr="005759DB">
              <w:rPr>
                <w:rFonts w:ascii="Times New Roman" w:eastAsia="標楷體" w:hAnsi="Times New Roman" w:cs="Times New Roman"/>
              </w:rPr>
              <w:t>全英教學。</w:t>
            </w:r>
          </w:p>
          <w:p w14:paraId="051373AA" w14:textId="77777777" w:rsidR="005E6201" w:rsidRPr="005759DB" w:rsidRDefault="005E6201" w:rsidP="005E6201">
            <w:pPr>
              <w:pStyle w:val="af7"/>
              <w:numPr>
                <w:ilvl w:val="0"/>
                <w:numId w:val="23"/>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致力</w:t>
            </w:r>
            <w:proofErr w:type="gramStart"/>
            <w:r w:rsidRPr="005759DB">
              <w:rPr>
                <w:rFonts w:ascii="Times New Roman" w:eastAsia="標楷體" w:hAnsi="Times New Roman" w:cs="Times New Roman"/>
              </w:rPr>
              <w:t>聘任具雙語</w:t>
            </w:r>
            <w:proofErr w:type="gramEnd"/>
            <w:r w:rsidRPr="005759DB">
              <w:rPr>
                <w:rFonts w:ascii="Times New Roman" w:eastAsia="標楷體" w:hAnsi="Times New Roman" w:cs="Times New Roman"/>
              </w:rPr>
              <w:t>溝通能力及英語教學經驗之外籍教師協助學生課後英文輔導。</w:t>
            </w:r>
          </w:p>
        </w:tc>
      </w:tr>
      <w:tr w:rsidR="005E6201" w:rsidRPr="005759DB" w14:paraId="713B361F" w14:textId="77777777" w:rsidTr="0038599C">
        <w:trPr>
          <w:trHeight w:val="480"/>
          <w:jc w:val="center"/>
        </w:trPr>
        <w:tc>
          <w:tcPr>
            <w:tcW w:w="1414" w:type="dxa"/>
            <w:tcBorders>
              <w:top w:val="single" w:sz="4" w:space="0" w:color="auto"/>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7C83E88F"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4AA99AD9" w14:textId="6B7DC330"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5F169" w14:textId="77777777" w:rsidR="005E6201" w:rsidRPr="002461F3" w:rsidRDefault="005E6201" w:rsidP="005E6201">
            <w:pPr>
              <w:widowControl/>
              <w:spacing w:line="320" w:lineRule="exact"/>
              <w:rPr>
                <w:rFonts w:ascii="Times New Roman" w:eastAsia="標楷體" w:hAnsi="Times New Roman"/>
                <w:szCs w:val="24"/>
              </w:rPr>
            </w:pPr>
            <w:r w:rsidRPr="002461F3">
              <w:rPr>
                <w:rFonts w:ascii="Times New Roman" w:eastAsia="標楷體" w:hAnsi="Times New Roman" w:hint="eastAsia"/>
                <w:szCs w:val="24"/>
              </w:rPr>
              <w:t>1.</w:t>
            </w:r>
            <w:r w:rsidRPr="002461F3">
              <w:rPr>
                <w:rFonts w:ascii="Times New Roman" w:eastAsia="標楷體" w:hAnsi="Times New Roman" w:hint="eastAsia"/>
                <w:szCs w:val="24"/>
              </w:rPr>
              <w:t>辦理專業英語課程</w:t>
            </w:r>
            <w:r w:rsidRPr="002461F3">
              <w:rPr>
                <w:rFonts w:ascii="Times New Roman" w:eastAsia="標楷體" w:hAnsi="Times New Roman" w:hint="eastAsia"/>
                <w:szCs w:val="24"/>
              </w:rPr>
              <w:t>(EGSP</w:t>
            </w:r>
            <w:r w:rsidRPr="002461F3">
              <w:rPr>
                <w:rFonts w:ascii="Times New Roman" w:eastAsia="標楷體" w:hAnsi="Times New Roman" w:hint="eastAsia"/>
                <w:szCs w:val="24"/>
              </w:rPr>
              <w:t>、</w:t>
            </w:r>
            <w:r w:rsidRPr="002461F3">
              <w:rPr>
                <w:rFonts w:ascii="Times New Roman" w:eastAsia="標楷體" w:hAnsi="Times New Roman" w:hint="eastAsia"/>
                <w:szCs w:val="24"/>
              </w:rPr>
              <w:t>ESP)</w:t>
            </w:r>
            <w:r w:rsidRPr="002461F3">
              <w:rPr>
                <w:rFonts w:ascii="Times New Roman" w:eastAsia="標楷體" w:hAnsi="Times New Roman" w:hint="eastAsia"/>
                <w:szCs w:val="24"/>
              </w:rPr>
              <w:t>數</w:t>
            </w:r>
          </w:p>
          <w:p w14:paraId="67A64894" w14:textId="28FB356B"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2.</w:t>
            </w:r>
            <w:r w:rsidRPr="005E6201">
              <w:rPr>
                <w:rFonts w:ascii="Times New Roman" w:eastAsia="標楷體" w:hAnsi="Times New Roman" w:hint="eastAsia"/>
              </w:rPr>
              <w:t>協助學生提升英語能力及修讀專業英語課程</w:t>
            </w:r>
            <w:r w:rsidRPr="005E6201">
              <w:rPr>
                <w:rFonts w:ascii="Times New Roman" w:eastAsia="標楷體" w:hAnsi="Times New Roman" w:hint="eastAsia"/>
              </w:rPr>
              <w:t>EGSP</w:t>
            </w:r>
            <w:r w:rsidRPr="005E6201">
              <w:rPr>
                <w:rFonts w:ascii="Times New Roman" w:eastAsia="標楷體" w:hAnsi="Times New Roman" w:hint="eastAsia"/>
              </w:rPr>
              <w:t>或</w:t>
            </w:r>
            <w:r w:rsidRPr="005E6201">
              <w:rPr>
                <w:rFonts w:ascii="Times New Roman" w:eastAsia="標楷體" w:hAnsi="Times New Roman" w:hint="eastAsia"/>
              </w:rPr>
              <w:t>ESP</w:t>
            </w:r>
            <w:r w:rsidRPr="005E6201">
              <w:rPr>
                <w:rFonts w:ascii="Times New Roman" w:eastAsia="標楷體" w:hAnsi="Times New Roman" w:hint="eastAsia"/>
              </w:rPr>
              <w:t>課程之具體推動策略描述</w:t>
            </w:r>
          </w:p>
        </w:tc>
      </w:tr>
      <w:tr w:rsidR="005E6201" w:rsidRPr="005759DB" w14:paraId="7542A393" w14:textId="77777777" w:rsidTr="00460B88">
        <w:trPr>
          <w:trHeight w:val="116"/>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9DF5BAC"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CB7DE" w14:textId="77777777" w:rsidR="005E6201" w:rsidRPr="005759DB" w:rsidRDefault="005E6201" w:rsidP="005E6201">
            <w:pPr>
              <w:widowControl/>
              <w:spacing w:after="60"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e1-2</w:t>
            </w:r>
            <w:r w:rsidRPr="005759DB">
              <w:rPr>
                <w:rFonts w:ascii="Times New Roman" w:eastAsia="標楷體" w:hAnsi="Times New Roman"/>
                <w:szCs w:val="24"/>
              </w:rPr>
              <w:t>、</w:t>
            </w:r>
          </w:p>
          <w:p w14:paraId="00B68616" w14:textId="77777777" w:rsidR="005E6201" w:rsidRPr="005759DB" w:rsidRDefault="005E6201" w:rsidP="005E6201">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e1-3</w:t>
            </w:r>
          </w:p>
        </w:tc>
      </w:tr>
      <w:tr w:rsidR="005E6201" w:rsidRPr="005759DB" w14:paraId="45FBDC1F" w14:textId="77777777" w:rsidTr="00460B88">
        <w:trPr>
          <w:trHeight w:val="435"/>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188A3757" w14:textId="77777777" w:rsidR="005E6201" w:rsidRPr="005759DB" w:rsidRDefault="005E6201" w:rsidP="005E6201">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367" w:type="dxa"/>
            <w:gridSpan w:val="4"/>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0979CA11" w14:textId="77777777" w:rsidR="005E6201" w:rsidRPr="005759DB" w:rsidRDefault="005E6201" w:rsidP="005E6201">
            <w:pPr>
              <w:snapToGrid w:val="0"/>
              <w:spacing w:line="360" w:lineRule="exact"/>
              <w:rPr>
                <w:rFonts w:ascii="Times New Roman" w:eastAsia="標楷體" w:hAnsi="Times New Roman"/>
              </w:rPr>
            </w:pPr>
            <w:r w:rsidRPr="005759DB">
              <w:rPr>
                <w:rFonts w:ascii="Times New Roman" w:eastAsia="標楷體" w:hAnsi="Times New Roman"/>
                <w:b/>
                <w:bCs/>
                <w:szCs w:val="24"/>
              </w:rPr>
              <w:t>HA4-3</w:t>
            </w:r>
            <w:r w:rsidRPr="005759DB">
              <w:rPr>
                <w:rFonts w:ascii="Times New Roman" w:eastAsia="標楷體" w:hAnsi="Times New Roman"/>
                <w:b/>
                <w:bCs/>
                <w:szCs w:val="24"/>
              </w:rPr>
              <w:t>創造國際校園氛圍</w:t>
            </w:r>
          </w:p>
        </w:tc>
        <w:tc>
          <w:tcPr>
            <w:tcW w:w="2452" w:type="dxa"/>
            <w:tcBorders>
              <w:top w:val="single" w:sz="4" w:space="0" w:color="000000"/>
              <w:left w:val="single" w:sz="4" w:space="0" w:color="auto"/>
              <w:bottom w:val="single" w:sz="4" w:space="0" w:color="000000"/>
              <w:right w:val="single" w:sz="4" w:space="0" w:color="000000"/>
            </w:tcBorders>
            <w:shd w:val="clear" w:color="auto" w:fill="FFCC99"/>
            <w:vAlign w:val="center"/>
          </w:tcPr>
          <w:p w14:paraId="2049B044" w14:textId="77777777" w:rsidR="005E6201" w:rsidRPr="005759DB" w:rsidRDefault="005E6201" w:rsidP="005E6201">
            <w:pPr>
              <w:snapToGrid w:val="0"/>
              <w:jc w:val="center"/>
              <w:rPr>
                <w:rFonts w:ascii="Times New Roman" w:eastAsia="標楷體" w:hAnsi="Times New Roman"/>
              </w:rPr>
            </w:pPr>
            <w:r w:rsidRPr="005759DB">
              <w:rPr>
                <w:rFonts w:ascii="Times New Roman" w:eastAsia="標楷體" w:hAnsi="Times New Roman"/>
                <w:noProof/>
                <w:szCs w:val="24"/>
              </w:rPr>
              <w:drawing>
                <wp:inline distT="0" distB="0" distL="0" distR="0" wp14:anchorId="64B22B97" wp14:editId="223F2370">
                  <wp:extent cx="324000" cy="324000"/>
                  <wp:effectExtent l="0" t="0" r="0" b="0"/>
                  <wp:docPr id="179" name="圖片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rPr>
              <w:drawing>
                <wp:inline distT="0" distB="0" distL="0" distR="0" wp14:anchorId="6B3F4285" wp14:editId="74E7E96A">
                  <wp:extent cx="323215" cy="323215"/>
                  <wp:effectExtent l="0" t="0" r="635" b="635"/>
                  <wp:docPr id="183" name="圖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E6201" w:rsidRPr="005759DB" w14:paraId="595F85FE" w14:textId="77777777" w:rsidTr="00460B88">
        <w:trPr>
          <w:trHeight w:val="452"/>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6A386CAC"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DF368" w14:textId="77777777" w:rsidR="005E6201" w:rsidRPr="005759DB" w:rsidRDefault="005E6201" w:rsidP="005E6201">
            <w:pPr>
              <w:widowControl/>
              <w:spacing w:line="280" w:lineRule="exact"/>
              <w:rPr>
                <w:rFonts w:ascii="Times New Roman" w:eastAsia="標楷體" w:hAnsi="Times New Roman"/>
                <w:szCs w:val="24"/>
              </w:rPr>
            </w:pPr>
            <w:r w:rsidRPr="005759DB">
              <w:rPr>
                <w:rFonts w:ascii="Times New Roman" w:eastAsia="標楷體" w:hAnsi="Times New Roman"/>
                <w:szCs w:val="24"/>
              </w:rPr>
              <w:t>建構多元外語學習環境，提升學子外語的自學意願與熱情作為首要目標。</w:t>
            </w:r>
          </w:p>
        </w:tc>
      </w:tr>
      <w:tr w:rsidR="005E6201" w:rsidRPr="005759DB" w14:paraId="58EA0BDE" w14:textId="77777777" w:rsidTr="00460B88">
        <w:trPr>
          <w:trHeight w:val="975"/>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0A4375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76ECDFAC"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DB11B" w14:textId="77777777" w:rsidR="005E6201" w:rsidRPr="005759DB" w:rsidRDefault="005E6201" w:rsidP="005E6201">
            <w:pPr>
              <w:pStyle w:val="af7"/>
              <w:numPr>
                <w:ilvl w:val="0"/>
                <w:numId w:val="22"/>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透過各式外語活動執行與規劃，使學生</w:t>
            </w:r>
            <w:proofErr w:type="gramStart"/>
            <w:r w:rsidRPr="005759DB">
              <w:rPr>
                <w:rFonts w:ascii="Times New Roman" w:eastAsia="標楷體" w:hAnsi="Times New Roman" w:cs="Times New Roman"/>
              </w:rPr>
              <w:t>沉</w:t>
            </w:r>
            <w:proofErr w:type="gramEnd"/>
            <w:r w:rsidRPr="005759DB">
              <w:rPr>
                <w:rFonts w:ascii="Times New Roman" w:eastAsia="標楷體" w:hAnsi="Times New Roman" w:cs="Times New Roman"/>
              </w:rPr>
              <w:t>浸於優質的外語學習環境，並以建構優質日語及其他多元外語學習環境為優先，活化英語活動為輔。</w:t>
            </w:r>
          </w:p>
          <w:p w14:paraId="5790611A" w14:textId="77777777" w:rsidR="005E6201" w:rsidRPr="005759DB" w:rsidRDefault="005E6201" w:rsidP="005E6201">
            <w:pPr>
              <w:pStyle w:val="af7"/>
              <w:numPr>
                <w:ilvl w:val="0"/>
                <w:numId w:val="22"/>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因應新南向政策及國際趨勢，逐年建構多元外語學習環境，包含：英語、日語、韓語、華語、</w:t>
            </w:r>
            <w:r w:rsidRPr="005759DB">
              <w:rPr>
                <w:rFonts w:ascii="Times New Roman" w:eastAsia="標楷體" w:hAnsi="Times New Roman" w:cs="Times New Roman"/>
                <w:u w:val="single"/>
              </w:rPr>
              <w:t>越南語、泰語</w:t>
            </w:r>
            <w:r w:rsidRPr="005759DB">
              <w:rPr>
                <w:rFonts w:ascii="Times New Roman" w:eastAsia="標楷體" w:hAnsi="Times New Roman" w:cs="Times New Roman"/>
              </w:rPr>
              <w:t>等。</w:t>
            </w:r>
          </w:p>
        </w:tc>
      </w:tr>
      <w:tr w:rsidR="005E6201" w:rsidRPr="005759DB" w14:paraId="7F5E337C" w14:textId="77777777" w:rsidTr="00460B88">
        <w:trPr>
          <w:trHeight w:val="975"/>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C0F3DEC"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30613753" w14:textId="5FC7552F"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BCCBA" w14:textId="77777777" w:rsidR="005E6201" w:rsidRPr="002461F3" w:rsidRDefault="005E6201" w:rsidP="005E6201">
            <w:pPr>
              <w:widowControl/>
              <w:spacing w:line="320" w:lineRule="exact"/>
              <w:rPr>
                <w:rFonts w:ascii="Times New Roman" w:eastAsia="標楷體" w:hAnsi="Times New Roman"/>
                <w:szCs w:val="24"/>
              </w:rPr>
            </w:pPr>
            <w:r w:rsidRPr="002461F3">
              <w:rPr>
                <w:rFonts w:ascii="Times New Roman" w:eastAsia="標楷體" w:hAnsi="Times New Roman" w:hint="eastAsia"/>
                <w:szCs w:val="24"/>
              </w:rPr>
              <w:t>1.</w:t>
            </w:r>
            <w:r w:rsidRPr="002461F3">
              <w:rPr>
                <w:rFonts w:ascii="Times New Roman" w:eastAsia="標楷體" w:hAnsi="Times New Roman" w:hint="eastAsia"/>
                <w:szCs w:val="24"/>
              </w:rPr>
              <w:t>辦理專業英語課程</w:t>
            </w:r>
            <w:r w:rsidRPr="002461F3">
              <w:rPr>
                <w:rFonts w:ascii="Times New Roman" w:eastAsia="標楷體" w:hAnsi="Times New Roman" w:hint="eastAsia"/>
                <w:szCs w:val="24"/>
              </w:rPr>
              <w:t>(EGSP</w:t>
            </w:r>
            <w:r w:rsidRPr="002461F3">
              <w:rPr>
                <w:rFonts w:ascii="Times New Roman" w:eastAsia="標楷體" w:hAnsi="Times New Roman" w:hint="eastAsia"/>
                <w:szCs w:val="24"/>
              </w:rPr>
              <w:t>、</w:t>
            </w:r>
            <w:r w:rsidRPr="002461F3">
              <w:rPr>
                <w:rFonts w:ascii="Times New Roman" w:eastAsia="標楷體" w:hAnsi="Times New Roman" w:hint="eastAsia"/>
                <w:szCs w:val="24"/>
              </w:rPr>
              <w:t>ESP)</w:t>
            </w:r>
            <w:r w:rsidRPr="002461F3">
              <w:rPr>
                <w:rFonts w:ascii="Times New Roman" w:eastAsia="標楷體" w:hAnsi="Times New Roman" w:hint="eastAsia"/>
                <w:szCs w:val="24"/>
              </w:rPr>
              <w:t>數</w:t>
            </w:r>
          </w:p>
          <w:p w14:paraId="1C94466B" w14:textId="2E8A07EA" w:rsidR="005E6201" w:rsidRPr="005E6201" w:rsidRDefault="005E6201" w:rsidP="005E6201">
            <w:pPr>
              <w:spacing w:line="280" w:lineRule="exact"/>
              <w:jc w:val="both"/>
              <w:rPr>
                <w:rFonts w:ascii="Times New Roman" w:eastAsia="標楷體" w:hAnsi="Times New Roman"/>
              </w:rPr>
            </w:pPr>
            <w:r w:rsidRPr="005E6201">
              <w:rPr>
                <w:rFonts w:ascii="Times New Roman" w:eastAsia="標楷體" w:hAnsi="Times New Roman" w:hint="eastAsia"/>
              </w:rPr>
              <w:t>2.</w:t>
            </w:r>
            <w:r w:rsidRPr="005E6201">
              <w:rPr>
                <w:rFonts w:ascii="Times New Roman" w:eastAsia="標楷體" w:hAnsi="Times New Roman" w:hint="eastAsia"/>
              </w:rPr>
              <w:t>協助學生提升英語能力及修讀專業英語課程</w:t>
            </w:r>
            <w:r w:rsidRPr="005E6201">
              <w:rPr>
                <w:rFonts w:ascii="Times New Roman" w:eastAsia="標楷體" w:hAnsi="Times New Roman" w:hint="eastAsia"/>
              </w:rPr>
              <w:t>EGSP</w:t>
            </w:r>
            <w:r w:rsidRPr="005E6201">
              <w:rPr>
                <w:rFonts w:ascii="Times New Roman" w:eastAsia="標楷體" w:hAnsi="Times New Roman" w:hint="eastAsia"/>
              </w:rPr>
              <w:t>或</w:t>
            </w:r>
            <w:r w:rsidRPr="005E6201">
              <w:rPr>
                <w:rFonts w:ascii="Times New Roman" w:eastAsia="標楷體" w:hAnsi="Times New Roman" w:hint="eastAsia"/>
              </w:rPr>
              <w:t>ESP</w:t>
            </w:r>
            <w:r w:rsidRPr="005E6201">
              <w:rPr>
                <w:rFonts w:ascii="Times New Roman" w:eastAsia="標楷體" w:hAnsi="Times New Roman" w:hint="eastAsia"/>
              </w:rPr>
              <w:t>課程之具體推動策略描述</w:t>
            </w:r>
          </w:p>
        </w:tc>
      </w:tr>
      <w:tr w:rsidR="005E6201" w:rsidRPr="005759DB" w14:paraId="6A045B33" w14:textId="77777777" w:rsidTr="00460B88">
        <w:trPr>
          <w:trHeight w:val="116"/>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5D6334B"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A9073" w14:textId="77777777" w:rsidR="005E6201" w:rsidRPr="005759DB" w:rsidRDefault="005E6201" w:rsidP="005E6201">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e1-3</w:t>
            </w:r>
          </w:p>
        </w:tc>
      </w:tr>
      <w:tr w:rsidR="005E6201" w:rsidRPr="005759DB" w14:paraId="2C38E667" w14:textId="77777777" w:rsidTr="00460B88">
        <w:trPr>
          <w:trHeight w:val="435"/>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442BA20C" w14:textId="77777777" w:rsidR="005E6201" w:rsidRPr="005759DB" w:rsidRDefault="005E6201" w:rsidP="005E6201">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217" w:type="dxa"/>
            <w:gridSpan w:val="3"/>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58F47D20" w14:textId="77777777" w:rsidR="005E6201" w:rsidRPr="005759DB" w:rsidRDefault="005E6201" w:rsidP="005E6201">
            <w:pPr>
              <w:snapToGrid w:val="0"/>
              <w:spacing w:line="360" w:lineRule="exact"/>
              <w:rPr>
                <w:rFonts w:ascii="Times New Roman" w:eastAsia="標楷體" w:hAnsi="Times New Roman"/>
              </w:rPr>
            </w:pPr>
            <w:r w:rsidRPr="005759DB">
              <w:rPr>
                <w:rFonts w:ascii="Times New Roman" w:eastAsia="標楷體" w:hAnsi="Times New Roman"/>
                <w:b/>
                <w:bCs/>
                <w:szCs w:val="24"/>
              </w:rPr>
              <w:t>HA4-4</w:t>
            </w:r>
            <w:r w:rsidRPr="005759DB">
              <w:rPr>
                <w:rFonts w:ascii="Times New Roman" w:eastAsia="標楷體" w:hAnsi="Times New Roman"/>
                <w:b/>
                <w:bCs/>
                <w:szCs w:val="24"/>
              </w:rPr>
              <w:t>強化全校各種外語證照通過能力</w:t>
            </w:r>
          </w:p>
        </w:tc>
        <w:tc>
          <w:tcPr>
            <w:tcW w:w="2602" w:type="dxa"/>
            <w:gridSpan w:val="2"/>
            <w:tcBorders>
              <w:top w:val="single" w:sz="4" w:space="0" w:color="000000"/>
              <w:left w:val="single" w:sz="4" w:space="0" w:color="auto"/>
              <w:bottom w:val="single" w:sz="4" w:space="0" w:color="000000"/>
              <w:right w:val="single" w:sz="4" w:space="0" w:color="000000"/>
            </w:tcBorders>
            <w:shd w:val="clear" w:color="auto" w:fill="FFCC99"/>
            <w:vAlign w:val="center"/>
          </w:tcPr>
          <w:p w14:paraId="36711B81" w14:textId="77777777" w:rsidR="005E6201" w:rsidRPr="005759DB" w:rsidRDefault="005E6201" w:rsidP="005E6201">
            <w:pPr>
              <w:snapToGrid w:val="0"/>
              <w:jc w:val="center"/>
              <w:rPr>
                <w:rFonts w:ascii="Times New Roman" w:eastAsia="標楷體" w:hAnsi="Times New Roman"/>
              </w:rPr>
            </w:pPr>
            <w:r w:rsidRPr="005759DB">
              <w:rPr>
                <w:rFonts w:ascii="Times New Roman" w:eastAsia="標楷體" w:hAnsi="Times New Roman"/>
                <w:noProof/>
                <w:szCs w:val="24"/>
              </w:rPr>
              <w:drawing>
                <wp:inline distT="0" distB="0" distL="0" distR="0" wp14:anchorId="7FF28682" wp14:editId="161F24F0">
                  <wp:extent cx="324000" cy="324000"/>
                  <wp:effectExtent l="0" t="0" r="0" b="0"/>
                  <wp:docPr id="184" name="圖片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rPr>
              <w:drawing>
                <wp:inline distT="0" distB="0" distL="0" distR="0" wp14:anchorId="43D8BA78" wp14:editId="6C7658AB">
                  <wp:extent cx="323215" cy="323215"/>
                  <wp:effectExtent l="0" t="0" r="635" b="635"/>
                  <wp:docPr id="185" name="圖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E6201" w:rsidRPr="005759DB" w14:paraId="4325610E" w14:textId="77777777" w:rsidTr="00460B88">
        <w:trPr>
          <w:trHeight w:val="482"/>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DEBBC49" w14:textId="77777777" w:rsidR="005E6201" w:rsidRPr="005759DB" w:rsidRDefault="005E6201" w:rsidP="005E6201">
            <w:pPr>
              <w:spacing w:line="360" w:lineRule="exact"/>
              <w:jc w:val="center"/>
              <w:rPr>
                <w:rFonts w:ascii="Times New Roman" w:eastAsia="標楷體" w:hAnsi="Times New Roman"/>
                <w:b/>
                <w:szCs w:val="24"/>
              </w:rPr>
            </w:pPr>
            <w:r w:rsidRPr="005759DB">
              <w:rPr>
                <w:rFonts w:ascii="Times New Roman" w:eastAsia="標楷體" w:hAnsi="Times New Roman"/>
                <w:b/>
                <w:szCs w:val="24"/>
              </w:rPr>
              <w:lastRenderedPageBreak/>
              <w:t>目標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2FF34" w14:textId="77777777" w:rsidR="005E6201" w:rsidRPr="005759DB" w:rsidRDefault="005E6201" w:rsidP="005E6201">
            <w:pPr>
              <w:widowControl/>
              <w:spacing w:line="280" w:lineRule="exact"/>
              <w:rPr>
                <w:rFonts w:ascii="Times New Roman" w:eastAsia="標楷體" w:hAnsi="Times New Roman"/>
                <w:szCs w:val="24"/>
              </w:rPr>
            </w:pPr>
            <w:r w:rsidRPr="005759DB">
              <w:rPr>
                <w:rFonts w:ascii="Times New Roman" w:eastAsia="標楷體" w:hAnsi="Times New Roman"/>
                <w:szCs w:val="24"/>
              </w:rPr>
              <w:t>培養學生具備與國際接軌之各項能力。</w:t>
            </w:r>
          </w:p>
        </w:tc>
      </w:tr>
      <w:tr w:rsidR="005E6201" w:rsidRPr="005759DB" w14:paraId="1FF5A8B1" w14:textId="77777777" w:rsidTr="00460B88">
        <w:trPr>
          <w:trHeight w:val="267"/>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C0936F9"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588E9C9D" w14:textId="77777777" w:rsidR="005E6201" w:rsidRPr="005759DB" w:rsidRDefault="005E6201" w:rsidP="005E6201">
            <w:pPr>
              <w:spacing w:line="32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B08AD" w14:textId="77777777" w:rsidR="005E6201" w:rsidRPr="005759DB" w:rsidRDefault="005E6201" w:rsidP="005E6201">
            <w:pPr>
              <w:pStyle w:val="af7"/>
              <w:numPr>
                <w:ilvl w:val="0"/>
                <w:numId w:val="25"/>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積極爭取發照單位舉辦校園專案考試，藉以提升學生之考照意願與便利性。</w:t>
            </w:r>
          </w:p>
          <w:p w14:paraId="1228C64B" w14:textId="77777777" w:rsidR="005E6201" w:rsidRPr="005759DB" w:rsidRDefault="005E6201" w:rsidP="005E6201">
            <w:pPr>
              <w:pStyle w:val="af7"/>
              <w:numPr>
                <w:ilvl w:val="0"/>
                <w:numId w:val="25"/>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以強化日語證照輔導與考照推廣為主，英語證照為輔。</w:t>
            </w:r>
          </w:p>
          <w:p w14:paraId="414BDF06" w14:textId="77777777" w:rsidR="005E6201" w:rsidRPr="005759DB" w:rsidRDefault="005E6201" w:rsidP="005E6201">
            <w:pPr>
              <w:pStyle w:val="af7"/>
              <w:numPr>
                <w:ilvl w:val="0"/>
                <w:numId w:val="25"/>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以多年期為時間軸，辦理不同程度之外語證照加強班，包含：英語、日語、韓語、華語、</w:t>
            </w:r>
            <w:r w:rsidRPr="005759DB">
              <w:rPr>
                <w:rFonts w:ascii="Times New Roman" w:eastAsia="標楷體" w:hAnsi="Times New Roman" w:cs="Times New Roman"/>
                <w:u w:val="single"/>
              </w:rPr>
              <w:t>越南語、泰語或西班牙語</w:t>
            </w:r>
            <w:r w:rsidRPr="005759DB">
              <w:rPr>
                <w:rFonts w:ascii="Times New Roman" w:eastAsia="標楷體" w:hAnsi="Times New Roman" w:cs="Times New Roman"/>
              </w:rPr>
              <w:t>等，提供同學於課外學習，藉以</w:t>
            </w:r>
            <w:proofErr w:type="gramStart"/>
            <w:r w:rsidRPr="005759DB">
              <w:rPr>
                <w:rFonts w:ascii="Times New Roman" w:eastAsia="標楷體" w:hAnsi="Times New Roman" w:cs="Times New Roman"/>
              </w:rPr>
              <w:t>增加其考照</w:t>
            </w:r>
            <w:proofErr w:type="gramEnd"/>
            <w:r w:rsidRPr="005759DB">
              <w:rPr>
                <w:rFonts w:ascii="Times New Roman" w:eastAsia="標楷體" w:hAnsi="Times New Roman" w:cs="Times New Roman"/>
              </w:rPr>
              <w:t>經驗與應試能力。</w:t>
            </w:r>
          </w:p>
          <w:p w14:paraId="16B7B05D" w14:textId="77777777" w:rsidR="005E6201" w:rsidRPr="005759DB" w:rsidRDefault="005E6201" w:rsidP="005E6201">
            <w:pPr>
              <w:pStyle w:val="af7"/>
              <w:numPr>
                <w:ilvl w:val="0"/>
                <w:numId w:val="25"/>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逐年購置各式外語證照檢定模擬平台，強化學生應試能力與考照經驗。</w:t>
            </w:r>
          </w:p>
        </w:tc>
      </w:tr>
      <w:tr w:rsidR="005E6201" w:rsidRPr="005759DB" w14:paraId="7D80A216" w14:textId="77777777" w:rsidTr="00180C2D">
        <w:trPr>
          <w:trHeight w:val="267"/>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F8D26FE"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7889AF23" w14:textId="751DAFB8"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10B2" w14:textId="77777777" w:rsidR="005E6201" w:rsidRPr="002461F3" w:rsidRDefault="005E6201" w:rsidP="005E6201">
            <w:pPr>
              <w:widowControl/>
              <w:spacing w:line="320" w:lineRule="exact"/>
              <w:rPr>
                <w:rFonts w:ascii="Times New Roman" w:eastAsia="標楷體" w:hAnsi="Times New Roman"/>
                <w:szCs w:val="24"/>
              </w:rPr>
            </w:pPr>
            <w:r w:rsidRPr="002461F3">
              <w:rPr>
                <w:rFonts w:ascii="Times New Roman" w:eastAsia="標楷體" w:hAnsi="Times New Roman" w:hint="eastAsia"/>
                <w:szCs w:val="24"/>
              </w:rPr>
              <w:t>1.</w:t>
            </w:r>
            <w:r w:rsidRPr="002461F3">
              <w:rPr>
                <w:rFonts w:ascii="Times New Roman" w:eastAsia="標楷體" w:hAnsi="Times New Roman" w:hint="eastAsia"/>
                <w:szCs w:val="24"/>
              </w:rPr>
              <w:t>學生達各級</w:t>
            </w:r>
            <w:r w:rsidRPr="002461F3">
              <w:rPr>
                <w:rFonts w:ascii="Times New Roman" w:eastAsia="標楷體" w:hAnsi="Times New Roman" w:hint="eastAsia"/>
                <w:szCs w:val="24"/>
              </w:rPr>
              <w:t>CEFR</w:t>
            </w:r>
            <w:r w:rsidRPr="002461F3">
              <w:rPr>
                <w:rFonts w:ascii="Times New Roman" w:eastAsia="標楷體" w:hAnsi="Times New Roman" w:hint="eastAsia"/>
                <w:szCs w:val="24"/>
              </w:rPr>
              <w:t>能力情形</w:t>
            </w:r>
          </w:p>
          <w:p w14:paraId="5510B871" w14:textId="6AEC3109" w:rsidR="005E6201" w:rsidRPr="005E6201" w:rsidRDefault="005E6201" w:rsidP="005E6201">
            <w:pPr>
              <w:spacing w:line="280" w:lineRule="exact"/>
              <w:jc w:val="both"/>
              <w:rPr>
                <w:rFonts w:ascii="Times New Roman" w:eastAsia="標楷體" w:hAnsi="Times New Roman"/>
              </w:rPr>
            </w:pPr>
            <w:r w:rsidRPr="005E6201">
              <w:rPr>
                <w:rFonts w:ascii="Times New Roman" w:eastAsia="標楷體" w:hAnsi="Times New Roman" w:hint="eastAsia"/>
              </w:rPr>
              <w:t>2.</w:t>
            </w:r>
            <w:r w:rsidRPr="005E6201">
              <w:rPr>
                <w:rFonts w:ascii="Times New Roman" w:eastAsia="標楷體" w:hAnsi="Times New Roman" w:hint="eastAsia"/>
              </w:rPr>
              <w:t>學生非英文證照通過張數</w:t>
            </w:r>
          </w:p>
        </w:tc>
      </w:tr>
      <w:tr w:rsidR="005E6201" w:rsidRPr="005759DB" w14:paraId="3FA218EE" w14:textId="77777777" w:rsidTr="00460B88">
        <w:trPr>
          <w:trHeight w:val="116"/>
          <w:jc w:val="center"/>
        </w:trPr>
        <w:tc>
          <w:tcPr>
            <w:tcW w:w="1414"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E555E07"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4F036" w14:textId="77777777" w:rsidR="005E6201" w:rsidRPr="005759DB" w:rsidRDefault="005E6201" w:rsidP="005E6201">
            <w:pPr>
              <w:widowControl/>
              <w:spacing w:after="60" w:line="320" w:lineRule="exact"/>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e1-2</w:t>
            </w:r>
            <w:r w:rsidRPr="005759DB">
              <w:rPr>
                <w:rFonts w:ascii="Times New Roman" w:eastAsia="標楷體" w:hAnsi="Times New Roman"/>
                <w:szCs w:val="24"/>
              </w:rPr>
              <w:t>、</w:t>
            </w:r>
          </w:p>
          <w:p w14:paraId="04800DE7" w14:textId="77777777" w:rsidR="005E6201" w:rsidRPr="005759DB" w:rsidRDefault="005E6201" w:rsidP="005E6201">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e1-3</w:t>
            </w:r>
          </w:p>
        </w:tc>
      </w:tr>
    </w:tbl>
    <w:p w14:paraId="02AF3148" w14:textId="27723A09" w:rsidR="004650D2" w:rsidRPr="005759DB" w:rsidRDefault="009A796F" w:rsidP="00D579FA">
      <w:pPr>
        <w:pStyle w:val="af7"/>
        <w:widowControl w:val="0"/>
        <w:numPr>
          <w:ilvl w:val="0"/>
          <w:numId w:val="1"/>
        </w:numPr>
        <w:suppressAutoHyphens w:val="0"/>
        <w:spacing w:before="120" w:line="360" w:lineRule="exact"/>
        <w:ind w:left="962" w:hanging="482"/>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A5</w:t>
      </w:r>
      <w:r w:rsidR="004650D2" w:rsidRPr="005759DB">
        <w:rPr>
          <w:rFonts w:ascii="Times New Roman" w:eastAsia="標楷體" w:hAnsi="Times New Roman" w:cs="Times New Roman"/>
          <w:sz w:val="28"/>
        </w:rPr>
        <w:t>數位學習環境精進</w:t>
      </w:r>
    </w:p>
    <w:tbl>
      <w:tblPr>
        <w:tblW w:w="10229" w:type="dxa"/>
        <w:jc w:val="center"/>
        <w:tblLayout w:type="fixed"/>
        <w:tblCellMar>
          <w:left w:w="10" w:type="dxa"/>
          <w:right w:w="10" w:type="dxa"/>
        </w:tblCellMar>
        <w:tblLook w:val="04A0" w:firstRow="1" w:lastRow="0" w:firstColumn="1" w:lastColumn="0" w:noHBand="0" w:noVBand="1"/>
      </w:tblPr>
      <w:tblGrid>
        <w:gridCol w:w="1405"/>
        <w:gridCol w:w="5811"/>
        <w:gridCol w:w="107"/>
        <w:gridCol w:w="2906"/>
      </w:tblGrid>
      <w:tr w:rsidR="005759DB" w:rsidRPr="005759DB" w14:paraId="25695E8B" w14:textId="77777777" w:rsidTr="00460B88">
        <w:trPr>
          <w:trHeight w:val="347"/>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19E367AC" w14:textId="77777777" w:rsidR="005759DB" w:rsidRPr="005759DB" w:rsidRDefault="005759DB" w:rsidP="00460B88">
            <w:pPr>
              <w:widowControl/>
              <w:spacing w:line="32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811" w:type="dxa"/>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440CECD4" w14:textId="77777777" w:rsidR="005759DB" w:rsidRPr="005759DB" w:rsidRDefault="005759DB" w:rsidP="00460B88">
            <w:pPr>
              <w:widowControl/>
              <w:spacing w:line="320" w:lineRule="exact"/>
              <w:rPr>
                <w:rFonts w:ascii="Times New Roman" w:eastAsia="標楷體" w:hAnsi="Times New Roman"/>
              </w:rPr>
            </w:pPr>
            <w:r w:rsidRPr="005759DB">
              <w:rPr>
                <w:rFonts w:ascii="Times New Roman" w:eastAsia="標楷體" w:hAnsi="Times New Roman"/>
                <w:b/>
                <w:bCs/>
                <w:szCs w:val="24"/>
              </w:rPr>
              <w:t>HA5-1</w:t>
            </w:r>
            <w:r w:rsidRPr="005759DB">
              <w:rPr>
                <w:rFonts w:ascii="Times New Roman" w:eastAsia="標楷體" w:hAnsi="Times New Roman"/>
                <w:b/>
                <w:bCs/>
                <w:szCs w:val="24"/>
                <w:u w:val="single"/>
              </w:rPr>
              <w:t>AI</w:t>
            </w:r>
            <w:r w:rsidRPr="005759DB">
              <w:rPr>
                <w:rFonts w:ascii="Times New Roman" w:eastAsia="標楷體" w:hAnsi="Times New Roman"/>
                <w:b/>
                <w:bCs/>
                <w:szCs w:val="24"/>
                <w:u w:val="single"/>
              </w:rPr>
              <w:t>協作環境與</w:t>
            </w:r>
            <w:r w:rsidRPr="005759DB">
              <w:rPr>
                <w:rFonts w:ascii="Times New Roman" w:eastAsia="標楷體" w:hAnsi="Times New Roman"/>
                <w:b/>
                <w:bCs/>
                <w:szCs w:val="24"/>
                <w:u w:val="single"/>
              </w:rPr>
              <w:t>AI</w:t>
            </w:r>
            <w:r w:rsidRPr="005759DB">
              <w:rPr>
                <w:rFonts w:ascii="Times New Roman" w:eastAsia="標楷體" w:hAnsi="Times New Roman"/>
                <w:b/>
                <w:bCs/>
                <w:szCs w:val="24"/>
                <w:u w:val="single"/>
              </w:rPr>
              <w:t>個人學習支持系統</w:t>
            </w:r>
          </w:p>
        </w:tc>
        <w:tc>
          <w:tcPr>
            <w:tcW w:w="3013" w:type="dxa"/>
            <w:gridSpan w:val="2"/>
            <w:tcBorders>
              <w:top w:val="single" w:sz="4" w:space="0" w:color="000000"/>
              <w:left w:val="single" w:sz="4" w:space="0" w:color="auto"/>
              <w:bottom w:val="single" w:sz="4" w:space="0" w:color="000000"/>
              <w:right w:val="single" w:sz="4" w:space="0" w:color="000000"/>
            </w:tcBorders>
            <w:shd w:val="clear" w:color="auto" w:fill="FFCC99"/>
            <w:vAlign w:val="center"/>
          </w:tcPr>
          <w:p w14:paraId="3EE65576"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7E2D52C8" wp14:editId="2BCDB5BF">
                  <wp:extent cx="324000" cy="324000"/>
                  <wp:effectExtent l="0" t="0" r="0" b="0"/>
                  <wp:docPr id="1359" name="圖片 1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shd w:val="clear" w:color="auto" w:fill="F7F7F7"/>
              </w:rPr>
              <w:t xml:space="preserve"> </w:t>
            </w:r>
            <w:r w:rsidRPr="005759DB">
              <w:rPr>
                <w:rFonts w:ascii="Times New Roman" w:eastAsia="標楷體" w:hAnsi="Times New Roman"/>
                <w:noProof/>
                <w:szCs w:val="24"/>
                <w:shd w:val="clear" w:color="auto" w:fill="FFFFFF" w:themeFill="background1"/>
              </w:rPr>
              <w:drawing>
                <wp:inline distT="0" distB="0" distL="0" distR="0" wp14:anchorId="0DC23A3B" wp14:editId="6F4094BD">
                  <wp:extent cx="323215" cy="323215"/>
                  <wp:effectExtent l="0" t="0" r="635" b="635"/>
                  <wp:docPr id="1360" name="圖片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426E147D" w14:textId="77777777" w:rsidTr="00460B88">
        <w:trPr>
          <w:trHeight w:val="425"/>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565CC9B2" w14:textId="77777777" w:rsidR="005759DB" w:rsidRPr="005759DB" w:rsidRDefault="005759DB" w:rsidP="00460B88">
            <w:pPr>
              <w:widowControl/>
              <w:spacing w:line="32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28B47" w14:textId="77777777" w:rsidR="005759DB" w:rsidRPr="005759DB" w:rsidRDefault="005759DB" w:rsidP="00D579FA">
            <w:pPr>
              <w:pStyle w:val="af7"/>
              <w:numPr>
                <w:ilvl w:val="0"/>
                <w:numId w:val="26"/>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擴大</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應用在課堂的滲透力，讓學生具備使用一般性</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工具的基礎能力。</w:t>
            </w:r>
          </w:p>
          <w:p w14:paraId="1C9605ED" w14:textId="77777777" w:rsidR="005759DB" w:rsidRPr="005759DB" w:rsidRDefault="005759DB" w:rsidP="00D579FA">
            <w:pPr>
              <w:pStyle w:val="af7"/>
              <w:numPr>
                <w:ilvl w:val="0"/>
                <w:numId w:val="26"/>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開發</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學習輔助機器人程式，創造一個以</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為基礎的個人學習支持系統，以幫助學生建立學習成果。</w:t>
            </w:r>
          </w:p>
        </w:tc>
      </w:tr>
      <w:tr w:rsidR="005759DB" w:rsidRPr="005759DB" w14:paraId="0812110E" w14:textId="77777777" w:rsidTr="00460B88">
        <w:trPr>
          <w:trHeight w:val="440"/>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1414CC84"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7CF693E7" w14:textId="77777777" w:rsidR="005759DB" w:rsidRPr="005759DB" w:rsidRDefault="005759DB" w:rsidP="00460B88">
            <w:pPr>
              <w:widowControl/>
              <w:spacing w:line="32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50EB7" w14:textId="77777777" w:rsidR="005759DB" w:rsidRPr="005759DB" w:rsidRDefault="005759DB" w:rsidP="00D579FA">
            <w:pPr>
              <w:pStyle w:val="af7"/>
              <w:numPr>
                <w:ilvl w:val="0"/>
                <w:numId w:val="27"/>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設立「</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相關課程獎勵制度」，鼓勵教師開設優質</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相關課程，給予補助資源，進一步鼓勵教師投入</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創新應用課程。</w:t>
            </w:r>
          </w:p>
          <w:p w14:paraId="63623774" w14:textId="77777777" w:rsidR="005759DB" w:rsidRPr="005759DB" w:rsidRDefault="005759DB" w:rsidP="00D579FA">
            <w:pPr>
              <w:pStyle w:val="af7"/>
              <w:numPr>
                <w:ilvl w:val="0"/>
                <w:numId w:val="27"/>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購置</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伺服器及</w:t>
            </w:r>
            <w:proofErr w:type="gramStart"/>
            <w:r w:rsidRPr="005759DB">
              <w:rPr>
                <w:rFonts w:ascii="Times New Roman" w:eastAsia="標楷體" w:hAnsi="Times New Roman" w:cs="Times New Roman"/>
                <w:u w:val="single"/>
              </w:rPr>
              <w:t>硬體算力設備</w:t>
            </w:r>
            <w:proofErr w:type="gramEnd"/>
            <w:r w:rsidRPr="005759DB">
              <w:rPr>
                <w:rFonts w:ascii="Times New Roman" w:eastAsia="標楷體" w:hAnsi="Times New Roman" w:cs="Times New Roman"/>
                <w:u w:val="single"/>
              </w:rPr>
              <w:t>，將開源</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模型在校園落地，開發</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學習輔助機器人程式，創造以</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為基礎的個人學習支持系統，讓學生用</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建立學習成果。</w:t>
            </w:r>
          </w:p>
          <w:p w14:paraId="49F64717" w14:textId="77777777" w:rsidR="005759DB" w:rsidRPr="005759DB" w:rsidRDefault="005759DB" w:rsidP="00D579FA">
            <w:pPr>
              <w:pStyle w:val="af7"/>
              <w:numPr>
                <w:ilvl w:val="0"/>
                <w:numId w:val="27"/>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辦理</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相關競賽，提升學生創意發想，完成具有感染力與論述力的作品，亦規劃參賽者利用本校開發之</w:t>
            </w:r>
            <w:r w:rsidRPr="005759DB">
              <w:rPr>
                <w:rFonts w:ascii="Times New Roman" w:eastAsia="標楷體" w:hAnsi="Times New Roman" w:cs="Times New Roman"/>
                <w:u w:val="single"/>
              </w:rPr>
              <w:t>AI</w:t>
            </w:r>
            <w:r w:rsidRPr="005759DB">
              <w:rPr>
                <w:rFonts w:ascii="Times New Roman" w:eastAsia="標楷體" w:hAnsi="Times New Roman" w:cs="Times New Roman"/>
                <w:u w:val="single"/>
              </w:rPr>
              <w:t>學習輔助機器人參與競賽。</w:t>
            </w:r>
          </w:p>
        </w:tc>
      </w:tr>
      <w:tr w:rsidR="005759DB" w:rsidRPr="005759DB" w14:paraId="086B0EF4" w14:textId="77777777" w:rsidTr="00460B88">
        <w:trPr>
          <w:trHeight w:val="116"/>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3824F571" w14:textId="77777777" w:rsidR="005759DB" w:rsidRPr="005759DB" w:rsidRDefault="005759DB" w:rsidP="00460B88">
            <w:pPr>
              <w:widowControl/>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8C218"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p>
        </w:tc>
      </w:tr>
      <w:tr w:rsidR="005759DB" w:rsidRPr="005759DB" w14:paraId="2F27BF38" w14:textId="77777777" w:rsidTr="00460B88">
        <w:trPr>
          <w:trHeight w:val="416"/>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14:paraId="0E29606A" w14:textId="77777777" w:rsidR="005759DB" w:rsidRPr="005759DB" w:rsidRDefault="005759DB" w:rsidP="00460B88">
            <w:pPr>
              <w:snapToGrid w:val="0"/>
              <w:spacing w:line="36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918" w:type="dxa"/>
            <w:gridSpan w:val="2"/>
            <w:tcBorders>
              <w:top w:val="single" w:sz="4" w:space="0" w:color="000000"/>
              <w:left w:val="single" w:sz="4" w:space="0" w:color="000000"/>
              <w:bottom w:val="single" w:sz="4" w:space="0" w:color="000000"/>
              <w:right w:val="single" w:sz="4" w:space="0" w:color="auto"/>
            </w:tcBorders>
            <w:shd w:val="clear" w:color="auto" w:fill="FFCC99"/>
            <w:tcMar>
              <w:top w:w="0" w:type="dxa"/>
              <w:left w:w="108" w:type="dxa"/>
              <w:bottom w:w="0" w:type="dxa"/>
              <w:right w:w="108" w:type="dxa"/>
            </w:tcMar>
            <w:vAlign w:val="center"/>
          </w:tcPr>
          <w:p w14:paraId="646477B4" w14:textId="77777777" w:rsidR="005759DB" w:rsidRPr="005759DB" w:rsidRDefault="005759DB" w:rsidP="00460B88">
            <w:pPr>
              <w:snapToGrid w:val="0"/>
              <w:spacing w:line="360" w:lineRule="exact"/>
              <w:rPr>
                <w:rFonts w:ascii="Times New Roman" w:eastAsia="標楷體" w:hAnsi="Times New Roman"/>
              </w:rPr>
            </w:pPr>
            <w:r w:rsidRPr="005759DB">
              <w:rPr>
                <w:rFonts w:ascii="Times New Roman" w:eastAsia="標楷體" w:hAnsi="Times New Roman"/>
                <w:b/>
                <w:bCs/>
                <w:szCs w:val="24"/>
              </w:rPr>
              <w:t>HA5-2</w:t>
            </w:r>
            <w:r w:rsidRPr="005759DB">
              <w:rPr>
                <w:rFonts w:ascii="Times New Roman" w:eastAsia="標楷體" w:hAnsi="Times New Roman"/>
                <w:b/>
                <w:bCs/>
                <w:szCs w:val="24"/>
              </w:rPr>
              <w:t>培育自媒體創業人才</w:t>
            </w:r>
          </w:p>
        </w:tc>
        <w:tc>
          <w:tcPr>
            <w:tcW w:w="2906" w:type="dxa"/>
            <w:tcBorders>
              <w:top w:val="single" w:sz="4" w:space="0" w:color="000000"/>
              <w:left w:val="single" w:sz="4" w:space="0" w:color="auto"/>
              <w:bottom w:val="single" w:sz="4" w:space="0" w:color="000000"/>
              <w:right w:val="single" w:sz="4" w:space="0" w:color="000000"/>
            </w:tcBorders>
            <w:shd w:val="clear" w:color="auto" w:fill="FFCC99"/>
            <w:vAlign w:val="center"/>
          </w:tcPr>
          <w:p w14:paraId="7D51333E"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1B97166A" wp14:editId="0E43AED0">
                  <wp:extent cx="324000" cy="324000"/>
                  <wp:effectExtent l="0" t="0" r="0" b="0"/>
                  <wp:docPr id="186" name="圖片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shd w:val="clear" w:color="auto" w:fill="F7F7F7"/>
              </w:rPr>
              <w:t xml:space="preserve"> </w:t>
            </w:r>
            <w:r w:rsidRPr="005759DB">
              <w:rPr>
                <w:rFonts w:ascii="Times New Roman" w:eastAsia="標楷體" w:hAnsi="Times New Roman"/>
                <w:noProof/>
                <w:szCs w:val="24"/>
                <w:shd w:val="clear" w:color="auto" w:fill="FFFFFF" w:themeFill="background1"/>
              </w:rPr>
              <w:drawing>
                <wp:inline distT="0" distB="0" distL="0" distR="0" wp14:anchorId="55960DEB" wp14:editId="78A0DE96">
                  <wp:extent cx="323215" cy="323215"/>
                  <wp:effectExtent l="0" t="0" r="635" b="635"/>
                  <wp:docPr id="187" name="圖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437A4226" w14:textId="77777777" w:rsidTr="00460B88">
        <w:trPr>
          <w:trHeight w:val="166"/>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22DF9E30"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45EEA" w14:textId="77777777" w:rsidR="005759DB" w:rsidRPr="005759DB" w:rsidRDefault="005759DB" w:rsidP="00460B88">
            <w:pPr>
              <w:widowControl/>
              <w:spacing w:line="280" w:lineRule="exact"/>
              <w:jc w:val="both"/>
              <w:rPr>
                <w:rFonts w:ascii="Times New Roman" w:eastAsia="標楷體" w:hAnsi="Times New Roman"/>
              </w:rPr>
            </w:pPr>
            <w:r w:rsidRPr="005759DB">
              <w:rPr>
                <w:rFonts w:ascii="Times New Roman" w:eastAsia="標楷體" w:hAnsi="Times New Roman"/>
                <w:bCs/>
                <w:szCs w:val="24"/>
              </w:rPr>
              <w:t>協助有意從事自媒體的學生築夢踏實，培育學生專業成長，建立個人特色，探索職</w:t>
            </w:r>
            <w:proofErr w:type="gramStart"/>
            <w:r w:rsidRPr="005759DB">
              <w:rPr>
                <w:rFonts w:ascii="Times New Roman" w:eastAsia="標楷體" w:hAnsi="Times New Roman"/>
                <w:bCs/>
                <w:szCs w:val="24"/>
              </w:rPr>
              <w:t>涯</w:t>
            </w:r>
            <w:proofErr w:type="gramEnd"/>
            <w:r w:rsidRPr="005759DB">
              <w:rPr>
                <w:rFonts w:ascii="Times New Roman" w:eastAsia="標楷體" w:hAnsi="Times New Roman"/>
                <w:bCs/>
                <w:szCs w:val="24"/>
              </w:rPr>
              <w:t>發展。</w:t>
            </w:r>
          </w:p>
        </w:tc>
      </w:tr>
      <w:tr w:rsidR="005759DB" w:rsidRPr="005759DB" w14:paraId="40EDE5B8" w14:textId="77777777" w:rsidTr="00460B88">
        <w:trPr>
          <w:trHeight w:val="796"/>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4448917C"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F02082E" w14:textId="77777777" w:rsidR="005759DB" w:rsidRPr="005759DB" w:rsidRDefault="005759DB" w:rsidP="00460B88">
            <w:pPr>
              <w:spacing w:line="36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0A725" w14:textId="77777777" w:rsidR="005759DB" w:rsidRPr="005759DB" w:rsidRDefault="005759DB" w:rsidP="00D579FA">
            <w:pPr>
              <w:pStyle w:val="af7"/>
              <w:numPr>
                <w:ilvl w:val="0"/>
                <w:numId w:val="28"/>
              </w:numPr>
              <w:suppressAutoHyphens w:val="0"/>
              <w:autoSpaceDN/>
              <w:spacing w:line="280" w:lineRule="exact"/>
              <w:jc w:val="both"/>
              <w:textAlignment w:val="auto"/>
              <w:rPr>
                <w:rFonts w:ascii="Times New Roman" w:eastAsia="標楷體" w:hAnsi="Times New Roman" w:cs="Times New Roman"/>
                <w:bCs/>
              </w:rPr>
            </w:pPr>
            <w:r w:rsidRPr="005759DB">
              <w:rPr>
                <w:rFonts w:ascii="Times New Roman" w:eastAsia="標楷體" w:hAnsi="Times New Roman" w:cs="Times New Roman"/>
                <w:bCs/>
              </w:rPr>
              <w:t>設計初階、中階、進階一系列之課程，初級課程：攝影構圖技巧、基礎影片剪接等；中級課程：廣告投放概論、品牌定位等；進階核心課程：</w:t>
            </w:r>
            <w:r w:rsidRPr="005759DB">
              <w:rPr>
                <w:rFonts w:ascii="Times New Roman" w:eastAsia="標楷體" w:hAnsi="Times New Roman" w:cs="Times New Roman"/>
                <w:bCs/>
              </w:rPr>
              <w:t>SEO</w:t>
            </w:r>
            <w:r w:rsidRPr="005759DB">
              <w:rPr>
                <w:rFonts w:ascii="Times New Roman" w:eastAsia="標楷體" w:hAnsi="Times New Roman" w:cs="Times New Roman"/>
                <w:bCs/>
              </w:rPr>
              <w:t>關鍵字操作、團隊互動與分工實戰等。</w:t>
            </w:r>
          </w:p>
          <w:p w14:paraId="40193FDC" w14:textId="77777777" w:rsidR="005759DB" w:rsidRPr="005759DB" w:rsidRDefault="005759DB" w:rsidP="00D579FA">
            <w:pPr>
              <w:pStyle w:val="af7"/>
              <w:numPr>
                <w:ilvl w:val="0"/>
                <w:numId w:val="28"/>
              </w:numPr>
              <w:suppressAutoHyphens w:val="0"/>
              <w:autoSpaceDN/>
              <w:spacing w:line="280" w:lineRule="exact"/>
              <w:jc w:val="both"/>
              <w:textAlignment w:val="auto"/>
              <w:rPr>
                <w:rFonts w:ascii="Times New Roman" w:eastAsia="標楷體" w:hAnsi="Times New Roman" w:cs="Times New Roman"/>
                <w:bCs/>
              </w:rPr>
            </w:pPr>
            <w:r w:rsidRPr="005759DB">
              <w:rPr>
                <w:rFonts w:ascii="Times New Roman" w:eastAsia="標楷體" w:hAnsi="Times New Roman" w:cs="Times New Roman"/>
                <w:bCs/>
              </w:rPr>
              <w:t>聘任目前經營自媒體有成之專業人士，搭配校內專業師資，以開設微學分短課程。</w:t>
            </w:r>
          </w:p>
          <w:p w14:paraId="23B3B9DC" w14:textId="77777777" w:rsidR="005759DB" w:rsidRPr="005759DB" w:rsidRDefault="005759DB" w:rsidP="00D579FA">
            <w:pPr>
              <w:pStyle w:val="af7"/>
              <w:numPr>
                <w:ilvl w:val="0"/>
                <w:numId w:val="28"/>
              </w:numPr>
              <w:suppressAutoHyphens w:val="0"/>
              <w:autoSpaceDN/>
              <w:spacing w:line="280" w:lineRule="exact"/>
              <w:jc w:val="both"/>
              <w:textAlignment w:val="auto"/>
              <w:rPr>
                <w:rFonts w:ascii="Times New Roman" w:eastAsia="標楷體" w:hAnsi="Times New Roman" w:cs="Times New Roman"/>
                <w:bCs/>
              </w:rPr>
            </w:pPr>
            <w:r w:rsidRPr="005759DB">
              <w:rPr>
                <w:rFonts w:ascii="Times New Roman" w:eastAsia="標楷體" w:hAnsi="Times New Roman" w:cs="Times New Roman"/>
                <w:bCs/>
                <w:u w:val="single"/>
              </w:rPr>
              <w:t>辦理自媒體應用相關競賽，培育學生兼備自媒體技術整合與內容經營管理能力之創業人才。</w:t>
            </w:r>
          </w:p>
        </w:tc>
      </w:tr>
      <w:tr w:rsidR="005759DB" w:rsidRPr="005759DB" w14:paraId="185E8BFE" w14:textId="77777777" w:rsidTr="00460B88">
        <w:trPr>
          <w:trHeight w:val="116"/>
          <w:jc w:val="center"/>
        </w:trPr>
        <w:tc>
          <w:tcPr>
            <w:tcW w:w="1405" w:type="dxa"/>
            <w:tcBorders>
              <w:top w:val="single" w:sz="4" w:space="0" w:color="000000"/>
              <w:left w:val="single" w:sz="4" w:space="0" w:color="000000"/>
              <w:bottom w:val="single" w:sz="4" w:space="0" w:color="000000"/>
              <w:right w:val="single" w:sz="4" w:space="0" w:color="000000"/>
            </w:tcBorders>
            <w:shd w:val="clear" w:color="auto" w:fill="FCEEE4"/>
            <w:tcMar>
              <w:top w:w="0" w:type="dxa"/>
              <w:left w:w="108" w:type="dxa"/>
              <w:bottom w:w="0" w:type="dxa"/>
              <w:right w:w="108" w:type="dxa"/>
            </w:tcMar>
            <w:vAlign w:val="center"/>
          </w:tcPr>
          <w:p w14:paraId="0192918C"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6932" w14:textId="77777777" w:rsidR="005759DB" w:rsidRPr="005759DB" w:rsidRDefault="005759DB" w:rsidP="00460B88">
            <w:pPr>
              <w:snapToGrid w:val="0"/>
              <w:spacing w:line="360" w:lineRule="exact"/>
              <w:ind w:right="72"/>
              <w:rPr>
                <w:rFonts w:ascii="Times New Roman" w:eastAsia="標楷體" w:hAnsi="Times New Roman"/>
                <w:szCs w:val="24"/>
              </w:rPr>
            </w:pPr>
            <w:r w:rsidRPr="005759DB">
              <w:rPr>
                <w:rFonts w:ascii="Times New Roman" w:eastAsia="標楷體" w:hAnsi="Times New Roman"/>
                <w:szCs w:val="24"/>
                <w:bdr w:val="single" w:sz="4" w:space="0" w:color="auto"/>
              </w:rPr>
              <w:t>智慧校園</w:t>
            </w:r>
            <w:r w:rsidRPr="005759DB">
              <w:rPr>
                <w:rFonts w:ascii="Times New Roman" w:eastAsia="標楷體" w:hAnsi="Times New Roman"/>
                <w:szCs w:val="24"/>
                <w:bdr w:val="single" w:sz="4" w:space="0" w:color="auto"/>
              </w:rPr>
              <w:t>c1-1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d3-3</w:t>
            </w:r>
          </w:p>
        </w:tc>
      </w:tr>
    </w:tbl>
    <w:p w14:paraId="65B0EBC9" w14:textId="17371905" w:rsidR="009A796F" w:rsidRPr="005759DB" w:rsidRDefault="004650D2" w:rsidP="00D579FA">
      <w:pPr>
        <w:pStyle w:val="af7"/>
        <w:keepNext/>
        <w:widowControl w:val="0"/>
        <w:numPr>
          <w:ilvl w:val="0"/>
          <w:numId w:val="2"/>
        </w:numPr>
        <w:spacing w:line="420" w:lineRule="exact"/>
        <w:ind w:left="480"/>
        <w:rPr>
          <w:rFonts w:ascii="Times New Roman" w:eastAsia="標楷體" w:hAnsi="Times New Roman" w:cs="Times New Roman"/>
          <w:b/>
          <w:sz w:val="28"/>
        </w:rPr>
      </w:pPr>
      <w:r w:rsidRPr="005759DB">
        <w:rPr>
          <w:rFonts w:ascii="Times New Roman" w:eastAsia="標楷體" w:hAnsi="Times New Roman" w:cs="Times New Roman"/>
          <w:b/>
          <w:sz w:val="28"/>
        </w:rPr>
        <w:t>主軸</w:t>
      </w:r>
      <w:r w:rsidR="005759DB" w:rsidRPr="005759DB">
        <w:rPr>
          <w:rFonts w:ascii="Times New Roman" w:eastAsia="標楷體" w:hAnsi="Times New Roman" w:cs="Times New Roman" w:hint="eastAsia"/>
          <w:b/>
          <w:sz w:val="28"/>
        </w:rPr>
        <w:t>H</w:t>
      </w:r>
      <w:r w:rsidRPr="005759DB">
        <w:rPr>
          <w:rFonts w:ascii="Times New Roman" w:eastAsia="標楷體" w:hAnsi="Times New Roman" w:cs="Times New Roman"/>
          <w:b/>
          <w:sz w:val="28"/>
        </w:rPr>
        <w:t xml:space="preserve">B  </w:t>
      </w:r>
      <w:r w:rsidRPr="005759DB">
        <w:rPr>
          <w:rFonts w:ascii="Times New Roman" w:eastAsia="標楷體" w:hAnsi="Times New Roman" w:cs="Times New Roman"/>
          <w:b/>
          <w:sz w:val="28"/>
        </w:rPr>
        <w:t>善盡社會責任</w:t>
      </w:r>
      <w:bookmarkStart w:id="1" w:name="_Toc124231780"/>
      <w:bookmarkStart w:id="2" w:name="_Toc124256076"/>
      <w:bookmarkStart w:id="3" w:name="_Ref124014839"/>
    </w:p>
    <w:p w14:paraId="0C75C19C" w14:textId="37C789CB" w:rsidR="004650D2" w:rsidRPr="005759DB" w:rsidRDefault="009A796F" w:rsidP="00D579FA">
      <w:pPr>
        <w:pStyle w:val="af7"/>
        <w:widowControl w:val="0"/>
        <w:numPr>
          <w:ilvl w:val="0"/>
          <w:numId w:val="6"/>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B1</w:t>
      </w:r>
      <w:r w:rsidR="004650D2" w:rsidRPr="005759DB">
        <w:rPr>
          <w:rFonts w:ascii="Times New Roman" w:eastAsia="標楷體" w:hAnsi="Times New Roman" w:cs="Times New Roman"/>
          <w:sz w:val="28"/>
        </w:rPr>
        <w:t>落實大學社會影響</w:t>
      </w:r>
      <w:bookmarkEnd w:id="1"/>
      <w:bookmarkEnd w:id="2"/>
    </w:p>
    <w:tbl>
      <w:tblPr>
        <w:tblW w:w="10219" w:type="dxa"/>
        <w:jc w:val="center"/>
        <w:tblLayout w:type="fixed"/>
        <w:tblCellMar>
          <w:left w:w="10" w:type="dxa"/>
          <w:right w:w="10" w:type="dxa"/>
        </w:tblCellMar>
        <w:tblLook w:val="04A0" w:firstRow="1" w:lastRow="0" w:firstColumn="1" w:lastColumn="0" w:noHBand="0" w:noVBand="1"/>
      </w:tblPr>
      <w:tblGrid>
        <w:gridCol w:w="1555"/>
        <w:gridCol w:w="5235"/>
        <w:gridCol w:w="3429"/>
      </w:tblGrid>
      <w:tr w:rsidR="005759DB" w:rsidRPr="005759DB" w14:paraId="25ADEEA7" w14:textId="77777777" w:rsidTr="005E6201">
        <w:trPr>
          <w:trHeight w:val="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7FF3675C"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235" w:type="dxa"/>
            <w:tcBorders>
              <w:top w:val="single" w:sz="4" w:space="0" w:color="000000"/>
              <w:left w:val="single" w:sz="4" w:space="0" w:color="000000"/>
              <w:bottom w:val="single" w:sz="4" w:space="0" w:color="000000"/>
              <w:right w:val="single" w:sz="4" w:space="0" w:color="auto"/>
            </w:tcBorders>
            <w:shd w:val="clear" w:color="auto" w:fill="A8D08D"/>
            <w:tcMar>
              <w:top w:w="0" w:type="dxa"/>
              <w:left w:w="108" w:type="dxa"/>
              <w:bottom w:w="0" w:type="dxa"/>
              <w:right w:w="108" w:type="dxa"/>
            </w:tcMar>
            <w:vAlign w:val="center"/>
          </w:tcPr>
          <w:p w14:paraId="37D1372C"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HB1-1</w:t>
            </w:r>
            <w:r w:rsidRPr="005759DB">
              <w:rPr>
                <w:rFonts w:ascii="Times New Roman" w:eastAsia="標楷體" w:hAnsi="Times New Roman"/>
                <w:b/>
                <w:szCs w:val="24"/>
              </w:rPr>
              <w:t>推動校級永續發展與社會責任機制</w:t>
            </w:r>
          </w:p>
        </w:tc>
        <w:tc>
          <w:tcPr>
            <w:tcW w:w="3429" w:type="dxa"/>
            <w:tcBorders>
              <w:top w:val="single" w:sz="4" w:space="0" w:color="000000"/>
              <w:left w:val="single" w:sz="4" w:space="0" w:color="auto"/>
              <w:bottom w:val="single" w:sz="4" w:space="0" w:color="000000"/>
              <w:right w:val="single" w:sz="4" w:space="0" w:color="000000"/>
            </w:tcBorders>
            <w:shd w:val="clear" w:color="auto" w:fill="A8D08D"/>
            <w:vAlign w:val="center"/>
          </w:tcPr>
          <w:p w14:paraId="703E6B79"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45154317" wp14:editId="5BBBB5C6">
                  <wp:extent cx="324000" cy="324000"/>
                  <wp:effectExtent l="0" t="0" r="0" b="0"/>
                  <wp:docPr id="1363" name="圖片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B3966C3" wp14:editId="74282E03">
                  <wp:extent cx="322094" cy="324000"/>
                  <wp:effectExtent l="0" t="0" r="1905" b="0"/>
                  <wp:docPr id="1365" name="圖片 1365"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圖片 1365" descr="一張含有 桌 的圖片&#10;&#10;自動產生的描述"/>
                          <pic:cNvPicPr/>
                        </pic:nvPicPr>
                        <pic:blipFill>
                          <a:blip r:embed="rId25"/>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47A2DDD" wp14:editId="1E3E4C08">
                  <wp:extent cx="324000" cy="324000"/>
                  <wp:effectExtent l="0" t="0" r="0" b="0"/>
                  <wp:docPr id="1364" name="圖片 1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4000" cy="324000"/>
                          </a:xfrm>
                          <a:prstGeom prst="rect">
                            <a:avLst/>
                          </a:prstGeom>
                        </pic:spPr>
                      </pic:pic>
                    </a:graphicData>
                  </a:graphic>
                </wp:inline>
              </w:drawing>
            </w:r>
          </w:p>
        </w:tc>
      </w:tr>
      <w:tr w:rsidR="005759DB" w:rsidRPr="005759DB" w14:paraId="35A4E752" w14:textId="77777777" w:rsidTr="005E6201">
        <w:trPr>
          <w:trHeight w:val="39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CA9538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59013" w14:textId="77777777" w:rsidR="005759DB" w:rsidRPr="005759DB" w:rsidRDefault="005759DB" w:rsidP="00460B88">
            <w:pPr>
              <w:spacing w:line="280" w:lineRule="exact"/>
              <w:jc w:val="both"/>
              <w:rPr>
                <w:rFonts w:ascii="Times New Roman" w:eastAsia="標楷體" w:hAnsi="Times New Roman"/>
                <w:szCs w:val="24"/>
              </w:rPr>
            </w:pPr>
            <w:r w:rsidRPr="005759DB">
              <w:rPr>
                <w:rFonts w:ascii="Times New Roman" w:eastAsia="標楷體" w:hAnsi="Times New Roman"/>
                <w:szCs w:val="24"/>
              </w:rPr>
              <w:t>建立校內永續發展共識與機制</w:t>
            </w:r>
            <w:r w:rsidRPr="005759DB">
              <w:rPr>
                <w:rFonts w:ascii="Times New Roman" w:eastAsia="標楷體" w:hAnsi="Times New Roman"/>
              </w:rPr>
              <w:t>。</w:t>
            </w:r>
          </w:p>
        </w:tc>
      </w:tr>
      <w:tr w:rsidR="005759DB" w:rsidRPr="005759DB" w14:paraId="065F43EA" w14:textId="77777777" w:rsidTr="005E6201">
        <w:trPr>
          <w:trHeight w:val="64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24AF408"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6080961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A0F19" w14:textId="77777777" w:rsidR="005759DB" w:rsidRPr="005759DB" w:rsidRDefault="005759DB" w:rsidP="00D579FA">
            <w:pPr>
              <w:pStyle w:val="af7"/>
              <w:numPr>
                <w:ilvl w:val="0"/>
                <w:numId w:val="29"/>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定期召開永續發展暨大學社會責任實踐推動及管考委員會等會議，落實各項業務推展。</w:t>
            </w:r>
          </w:p>
          <w:p w14:paraId="5CF214C3" w14:textId="77777777" w:rsidR="005759DB" w:rsidRPr="005759DB" w:rsidRDefault="005759DB" w:rsidP="00D579FA">
            <w:pPr>
              <w:pStyle w:val="af7"/>
              <w:numPr>
                <w:ilvl w:val="0"/>
                <w:numId w:val="29"/>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舉辦永續發展相關講座，增進全校師生相關知能。</w:t>
            </w:r>
          </w:p>
          <w:p w14:paraId="4E135F25" w14:textId="77777777" w:rsidR="005759DB" w:rsidRPr="005759DB" w:rsidRDefault="005759DB" w:rsidP="00D579FA">
            <w:pPr>
              <w:pStyle w:val="af7"/>
              <w:numPr>
                <w:ilvl w:val="0"/>
                <w:numId w:val="29"/>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lastRenderedPageBreak/>
              <w:t>多元媒體管道廣泛宣導永續發展及</w:t>
            </w:r>
            <w:r w:rsidRPr="005759DB">
              <w:rPr>
                <w:rFonts w:ascii="Times New Roman" w:eastAsia="標楷體" w:hAnsi="Times New Roman" w:cs="Times New Roman"/>
              </w:rPr>
              <w:t>USR</w:t>
            </w:r>
            <w:r w:rsidRPr="005759DB">
              <w:rPr>
                <w:rFonts w:ascii="Times New Roman" w:eastAsia="標楷體" w:hAnsi="Times New Roman" w:cs="Times New Roman"/>
              </w:rPr>
              <w:t>成效、定期編製公布永續發展暨大學社會責任年報。</w:t>
            </w:r>
          </w:p>
          <w:p w14:paraId="5835F445" w14:textId="77777777" w:rsidR="005759DB" w:rsidRPr="005759DB" w:rsidRDefault="005759DB" w:rsidP="00D579FA">
            <w:pPr>
              <w:pStyle w:val="af7"/>
              <w:numPr>
                <w:ilvl w:val="0"/>
                <w:numId w:val="29"/>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逐年分析利害關係人影響與改變，最終彙整三至五年的中長期效益評估。</w:t>
            </w:r>
          </w:p>
          <w:p w14:paraId="28E8CF23" w14:textId="77777777" w:rsidR="005759DB" w:rsidRPr="005759DB" w:rsidRDefault="005759DB" w:rsidP="00D579FA">
            <w:pPr>
              <w:pStyle w:val="af7"/>
              <w:numPr>
                <w:ilvl w:val="0"/>
                <w:numId w:val="29"/>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成立專門基金，落實</w:t>
            </w:r>
            <w:r w:rsidRPr="005759DB">
              <w:rPr>
                <w:rFonts w:ascii="Times New Roman" w:eastAsia="標楷體" w:hAnsi="Times New Roman" w:cs="Times New Roman"/>
                <w:u w:val="single"/>
              </w:rPr>
              <w:t>USR</w:t>
            </w:r>
            <w:r w:rsidRPr="005759DB">
              <w:rPr>
                <w:rFonts w:ascii="Times New Roman" w:eastAsia="標楷體" w:hAnsi="Times New Roman" w:cs="Times New Roman"/>
                <w:u w:val="single"/>
              </w:rPr>
              <w:t>永續發展。</w:t>
            </w:r>
          </w:p>
        </w:tc>
      </w:tr>
      <w:tr w:rsidR="005E6201" w:rsidRPr="005759DB" w14:paraId="1F149FC1" w14:textId="77777777" w:rsidTr="005E6201">
        <w:trPr>
          <w:trHeight w:val="64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5249D40"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lastRenderedPageBreak/>
              <w:t>對應</w:t>
            </w:r>
            <w:r>
              <w:rPr>
                <w:rFonts w:ascii="Times New Roman" w:eastAsia="標楷體" w:hAnsi="Times New Roman" w:hint="eastAsia"/>
                <w:b/>
                <w:szCs w:val="24"/>
              </w:rPr>
              <w:t>教育部</w:t>
            </w:r>
          </w:p>
          <w:p w14:paraId="250B1ECE" w14:textId="68B15885"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97C5C" w14:textId="769DCFF6"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與中長期校務發展連結之作法與具體成果</w:t>
            </w:r>
          </w:p>
        </w:tc>
      </w:tr>
      <w:tr w:rsidR="005E6201" w:rsidRPr="005759DB" w14:paraId="06B2B0B2"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FBD2574"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28484" w14:textId="77777777" w:rsidR="005E6201" w:rsidRPr="005759DB" w:rsidRDefault="005E6201" w:rsidP="005E6201">
            <w:pPr>
              <w:snapToGrid w:val="0"/>
              <w:spacing w:line="280" w:lineRule="exact"/>
              <w:ind w:left="1601" w:right="72" w:hangingChars="667" w:hanging="1601"/>
              <w:jc w:val="both"/>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d4-2</w:t>
            </w:r>
          </w:p>
        </w:tc>
      </w:tr>
      <w:tr w:rsidR="005E6201" w:rsidRPr="005759DB" w14:paraId="64D34BE5" w14:textId="77777777" w:rsidTr="005E6201">
        <w:trPr>
          <w:trHeight w:val="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10314FFE"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235" w:type="dxa"/>
            <w:tcBorders>
              <w:top w:val="single" w:sz="4" w:space="0" w:color="000000"/>
              <w:left w:val="single" w:sz="4" w:space="0" w:color="000000"/>
              <w:bottom w:val="single" w:sz="4" w:space="0" w:color="000000"/>
              <w:right w:val="single" w:sz="4" w:space="0" w:color="auto"/>
            </w:tcBorders>
            <w:shd w:val="clear" w:color="auto" w:fill="A8D08D"/>
            <w:tcMar>
              <w:top w:w="0" w:type="dxa"/>
              <w:left w:w="108" w:type="dxa"/>
              <w:bottom w:w="0" w:type="dxa"/>
              <w:right w:w="108" w:type="dxa"/>
            </w:tcMar>
            <w:vAlign w:val="center"/>
          </w:tcPr>
          <w:p w14:paraId="4ED68702" w14:textId="77777777" w:rsidR="005E6201" w:rsidRPr="005759DB" w:rsidRDefault="005E6201" w:rsidP="005E6201">
            <w:pPr>
              <w:snapToGrid w:val="0"/>
              <w:spacing w:line="280" w:lineRule="exact"/>
              <w:rPr>
                <w:rFonts w:ascii="Times New Roman" w:eastAsia="標楷體" w:hAnsi="Times New Roman"/>
                <w:b/>
                <w:szCs w:val="24"/>
              </w:rPr>
            </w:pPr>
            <w:r w:rsidRPr="005759DB">
              <w:rPr>
                <w:rFonts w:ascii="Times New Roman" w:eastAsia="標楷體" w:hAnsi="Times New Roman"/>
                <w:b/>
                <w:szCs w:val="24"/>
              </w:rPr>
              <w:t>HB1-2</w:t>
            </w:r>
            <w:r w:rsidRPr="005759DB">
              <w:rPr>
                <w:rFonts w:ascii="Times New Roman" w:eastAsia="標楷體" w:hAnsi="Times New Roman"/>
                <w:b/>
                <w:szCs w:val="24"/>
              </w:rPr>
              <w:t>推動永續發展深化結合課程</w:t>
            </w:r>
          </w:p>
        </w:tc>
        <w:tc>
          <w:tcPr>
            <w:tcW w:w="3429" w:type="dxa"/>
            <w:tcBorders>
              <w:top w:val="single" w:sz="4" w:space="0" w:color="000000"/>
              <w:left w:val="single" w:sz="4" w:space="0" w:color="auto"/>
              <w:bottom w:val="single" w:sz="4" w:space="0" w:color="000000"/>
              <w:right w:val="single" w:sz="4" w:space="0" w:color="000000"/>
            </w:tcBorders>
            <w:shd w:val="clear" w:color="auto" w:fill="A8D08D"/>
            <w:vAlign w:val="center"/>
          </w:tcPr>
          <w:p w14:paraId="1706395C" w14:textId="77777777" w:rsidR="005E6201" w:rsidRPr="005759DB" w:rsidRDefault="005E6201" w:rsidP="005E6201">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56F79317" wp14:editId="72D2BE6E">
                  <wp:extent cx="324000" cy="324000"/>
                  <wp:effectExtent l="0" t="0" r="0" b="0"/>
                  <wp:docPr id="188" name="圖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19E08371" wp14:editId="551F34BB">
                  <wp:extent cx="322094" cy="324000"/>
                  <wp:effectExtent l="0" t="0" r="1905" b="0"/>
                  <wp:docPr id="189" name="圖片 189" descr="一張含有 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descr="一張含有 桌 的圖片&#10;&#10;自動產生的描述"/>
                          <pic:cNvPicPr/>
                        </pic:nvPicPr>
                        <pic:blipFill>
                          <a:blip r:embed="rId25"/>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2936C9FE" wp14:editId="35EFE9DE">
                  <wp:extent cx="324000" cy="324000"/>
                  <wp:effectExtent l="0" t="0" r="0" b="0"/>
                  <wp:docPr id="59" name="圖片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hd w:val="clear" w:color="auto" w:fill="FFFFFF" w:themeFill="background1"/>
              </w:rPr>
              <w:drawing>
                <wp:inline distT="0" distB="0" distL="0" distR="0" wp14:anchorId="4FEBC642" wp14:editId="2321BF4D">
                  <wp:extent cx="324000" cy="324000"/>
                  <wp:effectExtent l="0" t="0" r="0" b="0"/>
                  <wp:docPr id="1357" name="圖片 1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p>
        </w:tc>
      </w:tr>
      <w:tr w:rsidR="005E6201" w:rsidRPr="005759DB" w14:paraId="2E4B9B74" w14:textId="77777777" w:rsidTr="005E6201">
        <w:trPr>
          <w:trHeight w:val="42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1913895A"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91086" w14:textId="77777777" w:rsidR="005E6201" w:rsidRPr="005759DB" w:rsidRDefault="005E6201" w:rsidP="005E6201">
            <w:pPr>
              <w:spacing w:line="280" w:lineRule="exact"/>
              <w:rPr>
                <w:rFonts w:ascii="Times New Roman" w:eastAsia="標楷體" w:hAnsi="Times New Roman"/>
                <w:szCs w:val="24"/>
              </w:rPr>
            </w:pPr>
            <w:r w:rsidRPr="005759DB">
              <w:rPr>
                <w:rFonts w:ascii="Times New Roman" w:eastAsia="標楷體" w:hAnsi="Times New Roman"/>
                <w:szCs w:val="24"/>
              </w:rPr>
              <w:t>提升永續發展理念融入專業課程之學習成效</w:t>
            </w:r>
            <w:r w:rsidRPr="005759DB">
              <w:rPr>
                <w:rFonts w:ascii="Times New Roman" w:eastAsia="標楷體" w:hAnsi="Times New Roman"/>
              </w:rPr>
              <w:t>。</w:t>
            </w:r>
          </w:p>
        </w:tc>
      </w:tr>
      <w:tr w:rsidR="005E6201" w:rsidRPr="005759DB" w14:paraId="5CC9B94D" w14:textId="77777777" w:rsidTr="005E6201">
        <w:trPr>
          <w:trHeight w:val="54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5978284"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4076BF7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C3D4E" w14:textId="77777777" w:rsidR="005E6201" w:rsidRPr="005759DB" w:rsidRDefault="005E6201" w:rsidP="005E6201">
            <w:pPr>
              <w:pStyle w:val="af7"/>
              <w:numPr>
                <w:ilvl w:val="0"/>
                <w:numId w:val="30"/>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結合計畫資源與課程，推動師生深入在地關懷與永續性。</w:t>
            </w:r>
          </w:p>
          <w:p w14:paraId="52E8A397" w14:textId="77777777" w:rsidR="005E6201" w:rsidRPr="005759DB" w:rsidRDefault="005E6201" w:rsidP="005E6201">
            <w:pPr>
              <w:pStyle w:val="af7"/>
              <w:numPr>
                <w:ilvl w:val="0"/>
                <w:numId w:val="30"/>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引導</w:t>
            </w:r>
            <w:r w:rsidRPr="005759DB">
              <w:rPr>
                <w:rFonts w:ascii="Times New Roman" w:eastAsia="標楷體" w:hAnsi="Times New Roman" w:cs="Times New Roman"/>
              </w:rPr>
              <w:t>USR</w:t>
            </w:r>
            <w:r w:rsidRPr="005759DB">
              <w:rPr>
                <w:rFonts w:ascii="Times New Roman" w:eastAsia="標楷體" w:hAnsi="Times New Roman" w:cs="Times New Roman"/>
              </w:rPr>
              <w:t>計畫場域資源提供課程實作體驗、業師共同授課、</w:t>
            </w:r>
            <w:proofErr w:type="gramStart"/>
            <w:r w:rsidRPr="005759DB">
              <w:rPr>
                <w:rFonts w:ascii="Times New Roman" w:eastAsia="標楷體" w:hAnsi="Times New Roman" w:cs="Times New Roman"/>
              </w:rPr>
              <w:t>場域參訪</w:t>
            </w:r>
            <w:proofErr w:type="gramEnd"/>
            <w:r w:rsidRPr="005759DB">
              <w:rPr>
                <w:rFonts w:ascii="Times New Roman" w:eastAsia="標楷體" w:hAnsi="Times New Roman" w:cs="Times New Roman"/>
              </w:rPr>
              <w:t>、實務專題製作等，擴大計畫成果回饋教學。</w:t>
            </w:r>
          </w:p>
          <w:p w14:paraId="41D8B1EB" w14:textId="77777777" w:rsidR="005E6201" w:rsidRPr="005759DB" w:rsidRDefault="005E6201" w:rsidP="005E6201">
            <w:pPr>
              <w:pStyle w:val="af7"/>
              <w:numPr>
                <w:ilvl w:val="0"/>
                <w:numId w:val="30"/>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辦理跨校經驗分享之活動，強化跨</w:t>
            </w:r>
            <w:proofErr w:type="gramStart"/>
            <w:r w:rsidRPr="005759DB">
              <w:rPr>
                <w:rFonts w:ascii="Times New Roman" w:eastAsia="標楷體" w:hAnsi="Times New Roman" w:cs="Times New Roman"/>
              </w:rPr>
              <w:t>校間的交流</w:t>
            </w:r>
            <w:proofErr w:type="gramEnd"/>
            <w:r w:rsidRPr="005759DB">
              <w:rPr>
                <w:rFonts w:ascii="Times New Roman" w:eastAsia="標楷體" w:hAnsi="Times New Roman" w:cs="Times New Roman"/>
              </w:rPr>
              <w:t>學習平台</w:t>
            </w:r>
            <w:r w:rsidRPr="005759DB">
              <w:rPr>
                <w:rFonts w:ascii="Times New Roman" w:eastAsia="標楷體" w:hAnsi="Times New Roman" w:cs="Times New Roman"/>
                <w:u w:val="single"/>
              </w:rPr>
              <w:t>與</w:t>
            </w:r>
            <w:proofErr w:type="gramStart"/>
            <w:r w:rsidRPr="005759DB">
              <w:rPr>
                <w:rFonts w:ascii="Times New Roman" w:eastAsia="標楷體" w:hAnsi="Times New Roman" w:cs="Times New Roman"/>
                <w:u w:val="single"/>
              </w:rPr>
              <w:t>跨校社群</w:t>
            </w:r>
            <w:proofErr w:type="gramEnd"/>
            <w:r w:rsidRPr="005759DB">
              <w:rPr>
                <w:rFonts w:ascii="Times New Roman" w:eastAsia="標楷體" w:hAnsi="Times New Roman" w:cs="Times New Roman"/>
              </w:rPr>
              <w:t>。</w:t>
            </w:r>
          </w:p>
          <w:p w14:paraId="312E6AF3" w14:textId="77777777" w:rsidR="005E6201" w:rsidRPr="005759DB" w:rsidRDefault="005E6201" w:rsidP="005E6201">
            <w:pPr>
              <w:pStyle w:val="af7"/>
              <w:numPr>
                <w:ilvl w:val="0"/>
                <w:numId w:val="30"/>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建立永續</w:t>
            </w:r>
            <w:proofErr w:type="gramStart"/>
            <w:r w:rsidRPr="005759DB">
              <w:rPr>
                <w:rFonts w:ascii="Times New Roman" w:eastAsia="標楷體" w:hAnsi="Times New Roman" w:cs="Times New Roman"/>
              </w:rPr>
              <w:t>發展課群</w:t>
            </w:r>
            <w:proofErr w:type="gramEnd"/>
            <w:r w:rsidRPr="005759DB">
              <w:rPr>
                <w:rFonts w:ascii="Times New Roman" w:eastAsia="標楷體" w:hAnsi="Times New Roman" w:cs="Times New Roman"/>
              </w:rPr>
              <w:t>，並推動</w:t>
            </w:r>
            <w:r w:rsidRPr="005759DB">
              <w:rPr>
                <w:rFonts w:ascii="Times New Roman" w:eastAsia="標楷體" w:hAnsi="Times New Roman" w:cs="Times New Roman"/>
              </w:rPr>
              <w:t>USR</w:t>
            </w:r>
            <w:r w:rsidRPr="005759DB">
              <w:rPr>
                <w:rFonts w:ascii="Times New Roman" w:eastAsia="標楷體" w:hAnsi="Times New Roman" w:cs="Times New Roman"/>
              </w:rPr>
              <w:t>微學分（學習護照）</w:t>
            </w:r>
            <w:r w:rsidRPr="005759DB">
              <w:rPr>
                <w:rFonts w:ascii="Times New Roman" w:eastAsia="標楷體" w:hAnsi="Times New Roman" w:cs="Times New Roman"/>
                <w:u w:val="single"/>
              </w:rPr>
              <w:t>，及發展數位教材。</w:t>
            </w:r>
          </w:p>
        </w:tc>
      </w:tr>
      <w:tr w:rsidR="005E6201" w:rsidRPr="005759DB" w14:paraId="5B78A58A" w14:textId="77777777" w:rsidTr="005E6201">
        <w:trPr>
          <w:trHeight w:val="54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935DD0D"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56F364F2" w14:textId="726DFE1B"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48755" w14:textId="00BA4F78"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與中長期校務發展連結之作法與具體成果</w:t>
            </w:r>
          </w:p>
        </w:tc>
      </w:tr>
      <w:tr w:rsidR="005E6201" w:rsidRPr="005759DB" w14:paraId="47A5F783"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1D6B4AF"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E8520" w14:textId="77777777" w:rsidR="005E6201" w:rsidRPr="005759DB" w:rsidRDefault="005E6201" w:rsidP="005E6201">
            <w:pPr>
              <w:snapToGrid w:val="0"/>
              <w:spacing w:line="280" w:lineRule="exact"/>
              <w:ind w:leftChars="-3" w:left="1601" w:right="72" w:hangingChars="670" w:hanging="1608"/>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a2-3</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a3-3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d4-2</w:t>
            </w:r>
          </w:p>
        </w:tc>
      </w:tr>
    </w:tbl>
    <w:p w14:paraId="2F0F6242" w14:textId="60B4A0F9" w:rsidR="004650D2" w:rsidRPr="005759DB" w:rsidRDefault="009A796F" w:rsidP="00D579FA">
      <w:pPr>
        <w:pStyle w:val="af7"/>
        <w:widowControl w:val="0"/>
        <w:numPr>
          <w:ilvl w:val="0"/>
          <w:numId w:val="6"/>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B2</w:t>
      </w:r>
      <w:r w:rsidR="004650D2" w:rsidRPr="005759DB">
        <w:rPr>
          <w:rFonts w:ascii="Times New Roman" w:eastAsia="標楷體" w:hAnsi="Times New Roman" w:cs="Times New Roman"/>
          <w:sz w:val="28"/>
        </w:rPr>
        <w:t>專業連結地方創生</w:t>
      </w:r>
      <w:bookmarkEnd w:id="3"/>
    </w:p>
    <w:tbl>
      <w:tblPr>
        <w:tblW w:w="10177" w:type="dxa"/>
        <w:jc w:val="center"/>
        <w:tblLayout w:type="fixed"/>
        <w:tblCellMar>
          <w:left w:w="10" w:type="dxa"/>
          <w:right w:w="10" w:type="dxa"/>
        </w:tblCellMar>
        <w:tblLook w:val="04A0" w:firstRow="1" w:lastRow="0" w:firstColumn="1" w:lastColumn="0" w:noHBand="0" w:noVBand="1"/>
      </w:tblPr>
      <w:tblGrid>
        <w:gridCol w:w="1555"/>
        <w:gridCol w:w="5703"/>
        <w:gridCol w:w="2919"/>
      </w:tblGrid>
      <w:tr w:rsidR="005759DB" w:rsidRPr="005759DB" w14:paraId="6F95F608" w14:textId="77777777" w:rsidTr="005E6201">
        <w:trPr>
          <w:trHeight w:val="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77F9B91F"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703" w:type="dxa"/>
            <w:tcBorders>
              <w:top w:val="single" w:sz="4" w:space="0" w:color="000000"/>
              <w:left w:val="single" w:sz="4" w:space="0" w:color="000000"/>
              <w:bottom w:val="single" w:sz="4" w:space="0" w:color="000000"/>
              <w:right w:val="single" w:sz="4" w:space="0" w:color="auto"/>
            </w:tcBorders>
            <w:shd w:val="clear" w:color="auto" w:fill="A8D08D"/>
            <w:tcMar>
              <w:top w:w="0" w:type="dxa"/>
              <w:left w:w="108" w:type="dxa"/>
              <w:bottom w:w="0" w:type="dxa"/>
              <w:right w:w="108" w:type="dxa"/>
            </w:tcMar>
            <w:vAlign w:val="center"/>
          </w:tcPr>
          <w:p w14:paraId="423FD9CA"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HB2-1</w:t>
            </w:r>
            <w:proofErr w:type="gramStart"/>
            <w:r w:rsidRPr="005759DB">
              <w:rPr>
                <w:rFonts w:ascii="Times New Roman" w:eastAsia="標楷體" w:hAnsi="Times New Roman"/>
                <w:b/>
                <w:szCs w:val="24"/>
              </w:rPr>
              <w:t>孵育永續</w:t>
            </w:r>
            <w:proofErr w:type="gramEnd"/>
            <w:r w:rsidRPr="005759DB">
              <w:rPr>
                <w:rFonts w:ascii="Times New Roman" w:eastAsia="標楷體" w:hAnsi="Times New Roman"/>
                <w:b/>
                <w:szCs w:val="24"/>
              </w:rPr>
              <w:t>發展與社會責任種子型計畫</w:t>
            </w:r>
          </w:p>
        </w:tc>
        <w:tc>
          <w:tcPr>
            <w:tcW w:w="2919" w:type="dxa"/>
            <w:tcBorders>
              <w:top w:val="single" w:sz="4" w:space="0" w:color="000000"/>
              <w:left w:val="single" w:sz="4" w:space="0" w:color="auto"/>
              <w:bottom w:val="single" w:sz="4" w:space="0" w:color="000000"/>
              <w:right w:val="single" w:sz="4" w:space="0" w:color="000000"/>
            </w:tcBorders>
            <w:shd w:val="clear" w:color="auto" w:fill="A8D08D"/>
            <w:vAlign w:val="center"/>
          </w:tcPr>
          <w:p w14:paraId="2692FA38"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bCs/>
                <w:noProof/>
                <w:szCs w:val="24"/>
                <w:shd w:val="clear" w:color="auto" w:fill="FFFFFF" w:themeFill="background1"/>
              </w:rPr>
              <w:drawing>
                <wp:inline distT="0" distB="0" distL="0" distR="0" wp14:anchorId="11F6804E" wp14:editId="38A4ED2E">
                  <wp:extent cx="324000" cy="324000"/>
                  <wp:effectExtent l="0" t="0" r="0" b="0"/>
                  <wp:docPr id="1369" name="圖片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bCs/>
                <w:szCs w:val="24"/>
              </w:rPr>
              <w:t xml:space="preserve"> </w:t>
            </w:r>
            <w:r w:rsidRPr="005759DB">
              <w:rPr>
                <w:rFonts w:ascii="Times New Roman" w:eastAsia="標楷體" w:hAnsi="Times New Roman"/>
                <w:bCs/>
                <w:noProof/>
                <w:szCs w:val="24"/>
                <w:shd w:val="clear" w:color="auto" w:fill="FFFFFF" w:themeFill="background1"/>
              </w:rPr>
              <w:drawing>
                <wp:inline distT="0" distB="0" distL="0" distR="0" wp14:anchorId="2A2BC412" wp14:editId="6C0DAF84">
                  <wp:extent cx="322094" cy="324000"/>
                  <wp:effectExtent l="0" t="0" r="1905" b="0"/>
                  <wp:docPr id="1370" name="圖片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bCs/>
                <w:szCs w:val="24"/>
              </w:rPr>
              <w:t xml:space="preserve"> </w:t>
            </w:r>
            <w:r w:rsidRPr="005759DB">
              <w:rPr>
                <w:rFonts w:ascii="Times New Roman" w:eastAsia="標楷體" w:hAnsi="Times New Roman"/>
                <w:bCs/>
                <w:noProof/>
                <w:szCs w:val="24"/>
                <w:shd w:val="clear" w:color="auto" w:fill="FFFFFF" w:themeFill="background1"/>
              </w:rPr>
              <w:drawing>
                <wp:inline distT="0" distB="0" distL="0" distR="0" wp14:anchorId="64135802" wp14:editId="552424B5">
                  <wp:extent cx="324000" cy="324000"/>
                  <wp:effectExtent l="0" t="0" r="0" b="0"/>
                  <wp:docPr id="1371" name="圖片 1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4000" cy="324000"/>
                          </a:xfrm>
                          <a:prstGeom prst="rect">
                            <a:avLst/>
                          </a:prstGeom>
                        </pic:spPr>
                      </pic:pic>
                    </a:graphicData>
                  </a:graphic>
                </wp:inline>
              </w:drawing>
            </w:r>
          </w:p>
        </w:tc>
      </w:tr>
      <w:tr w:rsidR="005759DB" w:rsidRPr="005759DB" w14:paraId="4C76CD9F" w14:textId="77777777" w:rsidTr="005E6201">
        <w:trPr>
          <w:trHeight w:val="52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670C79E1"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C9902" w14:textId="77777777" w:rsidR="005759DB" w:rsidRPr="005759DB" w:rsidRDefault="005759DB" w:rsidP="00460B88">
            <w:pPr>
              <w:spacing w:line="280" w:lineRule="exact"/>
              <w:jc w:val="both"/>
              <w:rPr>
                <w:rFonts w:ascii="Times New Roman" w:eastAsia="標楷體" w:hAnsi="Times New Roman"/>
                <w:szCs w:val="24"/>
              </w:rPr>
            </w:pPr>
            <w:r w:rsidRPr="005759DB">
              <w:rPr>
                <w:rFonts w:ascii="Times New Roman" w:eastAsia="標楷體" w:hAnsi="Times New Roman"/>
                <w:szCs w:val="24"/>
              </w:rPr>
              <w:t>複製與開展多元師生社會實踐團隊</w:t>
            </w:r>
            <w:r w:rsidRPr="005759DB">
              <w:rPr>
                <w:rFonts w:ascii="Times New Roman" w:eastAsia="標楷體" w:hAnsi="Times New Roman"/>
                <w:bCs/>
                <w:kern w:val="0"/>
                <w:szCs w:val="24"/>
              </w:rPr>
              <w:t>。</w:t>
            </w:r>
          </w:p>
        </w:tc>
      </w:tr>
      <w:tr w:rsidR="005759DB" w:rsidRPr="005759DB" w14:paraId="4ED912B2" w14:textId="77777777" w:rsidTr="005E6201">
        <w:trPr>
          <w:trHeight w:val="4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4BB3C2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1E008E60"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2AE4D" w14:textId="77777777" w:rsidR="005759DB" w:rsidRPr="005759DB" w:rsidRDefault="005759DB" w:rsidP="00D579FA">
            <w:pPr>
              <w:pStyle w:val="af7"/>
              <w:numPr>
                <w:ilvl w:val="0"/>
                <w:numId w:val="32"/>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輔導種子型計畫提升為萌芽型計畫。</w:t>
            </w:r>
          </w:p>
          <w:p w14:paraId="62C58701" w14:textId="77777777" w:rsidR="005759DB" w:rsidRPr="005759DB" w:rsidRDefault="005759DB" w:rsidP="00D579FA">
            <w:pPr>
              <w:pStyle w:val="af7"/>
              <w:numPr>
                <w:ilvl w:val="0"/>
                <w:numId w:val="32"/>
              </w:numPr>
              <w:suppressAutoHyphens w:val="0"/>
              <w:autoSpaceDN/>
              <w:spacing w:line="280" w:lineRule="exact"/>
              <w:jc w:val="both"/>
              <w:textAlignment w:val="auto"/>
              <w:rPr>
                <w:rFonts w:ascii="Times New Roman" w:eastAsia="標楷體" w:hAnsi="Times New Roman" w:cs="Times New Roman"/>
                <w:szCs w:val="22"/>
              </w:rPr>
            </w:pPr>
            <w:r w:rsidRPr="005759DB">
              <w:rPr>
                <w:rFonts w:ascii="Times New Roman" w:eastAsia="標楷體" w:hAnsi="Times New Roman" w:cs="Times New Roman"/>
              </w:rPr>
              <w:t>持續媒合師生專才與場域需求，促成地方創生結合大學專長，辦理校內種子型</w:t>
            </w:r>
            <w:r w:rsidRPr="005759DB">
              <w:rPr>
                <w:rFonts w:ascii="Times New Roman" w:eastAsia="標楷體" w:hAnsi="Times New Roman" w:cs="Times New Roman"/>
              </w:rPr>
              <w:t>USR</w:t>
            </w:r>
            <w:r w:rsidRPr="005759DB">
              <w:rPr>
                <w:rFonts w:ascii="Times New Roman" w:eastAsia="標楷體" w:hAnsi="Times New Roman" w:cs="Times New Roman"/>
              </w:rPr>
              <w:t>計畫徵件與持續輔導校內</w:t>
            </w:r>
            <w:r w:rsidRPr="005759DB">
              <w:rPr>
                <w:rFonts w:ascii="Times New Roman" w:eastAsia="標楷體" w:hAnsi="Times New Roman" w:cs="Times New Roman"/>
              </w:rPr>
              <w:t>USR</w:t>
            </w:r>
            <w:r w:rsidRPr="005759DB">
              <w:rPr>
                <w:rFonts w:ascii="Times New Roman" w:eastAsia="標楷體" w:hAnsi="Times New Roman" w:cs="Times New Roman"/>
              </w:rPr>
              <w:t>師生團隊。</w:t>
            </w:r>
          </w:p>
        </w:tc>
      </w:tr>
      <w:tr w:rsidR="005E6201" w:rsidRPr="005759DB" w14:paraId="553CF6D2" w14:textId="77777777" w:rsidTr="005E6201">
        <w:trPr>
          <w:trHeight w:val="4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4D448208"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26C2B45A" w14:textId="583D506A"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DB3F2" w14:textId="4342C561" w:rsidR="005E6201" w:rsidRPr="005E6201" w:rsidRDefault="005E6201" w:rsidP="005E6201">
            <w:pPr>
              <w:spacing w:line="280" w:lineRule="exact"/>
              <w:jc w:val="both"/>
              <w:rPr>
                <w:rFonts w:ascii="Times New Roman" w:eastAsia="標楷體" w:hAnsi="Times New Roman"/>
              </w:rPr>
            </w:pPr>
            <w:r w:rsidRPr="005E6201">
              <w:rPr>
                <w:rFonts w:ascii="Times New Roman" w:eastAsia="標楷體" w:hAnsi="Times New Roman" w:hint="eastAsia"/>
              </w:rPr>
              <w:t>與中長期校務發展連結之作法與具體成果</w:t>
            </w:r>
          </w:p>
        </w:tc>
      </w:tr>
      <w:tr w:rsidR="005E6201" w:rsidRPr="005759DB" w14:paraId="66D667F7"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78AF0EA0"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119C4" w14:textId="77777777" w:rsidR="005E6201" w:rsidRPr="005759DB" w:rsidRDefault="005E6201" w:rsidP="005E6201">
            <w:pPr>
              <w:snapToGrid w:val="0"/>
              <w:spacing w:line="280" w:lineRule="exact"/>
              <w:ind w:left="1594" w:right="72" w:hangingChars="664" w:hanging="1594"/>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d4-2</w:t>
            </w:r>
          </w:p>
        </w:tc>
      </w:tr>
      <w:tr w:rsidR="005E6201" w:rsidRPr="005759DB" w14:paraId="163FD88E" w14:textId="77777777" w:rsidTr="005E6201">
        <w:trPr>
          <w:trHeight w:val="46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14:paraId="4A5F60FF"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703" w:type="dxa"/>
            <w:tcBorders>
              <w:top w:val="single" w:sz="4" w:space="0" w:color="000000"/>
              <w:left w:val="single" w:sz="4" w:space="0" w:color="000000"/>
              <w:bottom w:val="single" w:sz="4" w:space="0" w:color="000000"/>
              <w:right w:val="single" w:sz="4" w:space="0" w:color="auto"/>
            </w:tcBorders>
            <w:shd w:val="clear" w:color="auto" w:fill="A8D08D"/>
            <w:tcMar>
              <w:top w:w="0" w:type="dxa"/>
              <w:left w:w="108" w:type="dxa"/>
              <w:bottom w:w="0" w:type="dxa"/>
              <w:right w:w="108" w:type="dxa"/>
            </w:tcMar>
            <w:vAlign w:val="center"/>
          </w:tcPr>
          <w:p w14:paraId="4818F08D" w14:textId="77777777" w:rsidR="005E6201" w:rsidRPr="005759DB" w:rsidRDefault="005E6201" w:rsidP="005E6201">
            <w:pPr>
              <w:snapToGrid w:val="0"/>
              <w:spacing w:line="280" w:lineRule="exact"/>
              <w:rPr>
                <w:rFonts w:ascii="Times New Roman" w:eastAsia="標楷體" w:hAnsi="Times New Roman"/>
                <w:b/>
                <w:szCs w:val="24"/>
              </w:rPr>
            </w:pPr>
            <w:r w:rsidRPr="005759DB">
              <w:rPr>
                <w:rFonts w:ascii="Times New Roman" w:eastAsia="標楷體" w:hAnsi="Times New Roman"/>
                <w:b/>
                <w:szCs w:val="24"/>
              </w:rPr>
              <w:t>HB2-2</w:t>
            </w:r>
            <w:r w:rsidRPr="005759DB">
              <w:rPr>
                <w:rFonts w:ascii="Times New Roman" w:eastAsia="標楷體" w:hAnsi="Times New Roman"/>
                <w:b/>
                <w:szCs w:val="24"/>
              </w:rPr>
              <w:t>鼓勵師生團隊擴大社會影響力</w:t>
            </w:r>
          </w:p>
        </w:tc>
        <w:tc>
          <w:tcPr>
            <w:tcW w:w="2919" w:type="dxa"/>
            <w:tcBorders>
              <w:top w:val="single" w:sz="4" w:space="0" w:color="000000"/>
              <w:left w:val="single" w:sz="4" w:space="0" w:color="auto"/>
              <w:bottom w:val="single" w:sz="4" w:space="0" w:color="000000"/>
              <w:right w:val="single" w:sz="4" w:space="0" w:color="000000"/>
            </w:tcBorders>
            <w:shd w:val="clear" w:color="auto" w:fill="A8D08D"/>
            <w:vAlign w:val="center"/>
          </w:tcPr>
          <w:p w14:paraId="7FD129DC" w14:textId="77777777" w:rsidR="005E6201" w:rsidRPr="005759DB" w:rsidRDefault="005E6201" w:rsidP="005E6201">
            <w:pPr>
              <w:snapToGrid w:val="0"/>
              <w:jc w:val="center"/>
              <w:rPr>
                <w:rFonts w:ascii="Times New Roman" w:eastAsia="標楷體" w:hAnsi="Times New Roman"/>
                <w:b/>
                <w:szCs w:val="24"/>
              </w:rPr>
            </w:pPr>
            <w:r w:rsidRPr="005759DB">
              <w:rPr>
                <w:rFonts w:ascii="Times New Roman" w:eastAsia="標楷體" w:hAnsi="Times New Roman"/>
                <w:bCs/>
                <w:noProof/>
                <w:szCs w:val="24"/>
                <w:shd w:val="clear" w:color="auto" w:fill="FFFFFF" w:themeFill="background1"/>
              </w:rPr>
              <w:drawing>
                <wp:inline distT="0" distB="0" distL="0" distR="0" wp14:anchorId="66A127BE" wp14:editId="4F7E84C1">
                  <wp:extent cx="324000" cy="324000"/>
                  <wp:effectExtent l="0" t="0" r="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bCs/>
                <w:szCs w:val="24"/>
              </w:rPr>
              <w:t xml:space="preserve"> </w:t>
            </w:r>
            <w:r w:rsidRPr="005759DB">
              <w:rPr>
                <w:rFonts w:ascii="Times New Roman" w:eastAsia="標楷體" w:hAnsi="Times New Roman"/>
                <w:bCs/>
                <w:noProof/>
                <w:szCs w:val="24"/>
                <w:shd w:val="clear" w:color="auto" w:fill="FFFFFF" w:themeFill="background1"/>
              </w:rPr>
              <w:drawing>
                <wp:inline distT="0" distB="0" distL="0" distR="0" wp14:anchorId="43B7CD0F" wp14:editId="7D429655">
                  <wp:extent cx="322094" cy="324000"/>
                  <wp:effectExtent l="0" t="0" r="1905" b="0"/>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bCs/>
                <w:szCs w:val="24"/>
              </w:rPr>
              <w:t xml:space="preserve"> </w:t>
            </w:r>
            <w:r w:rsidRPr="005759DB">
              <w:rPr>
                <w:rFonts w:ascii="Times New Roman" w:eastAsia="標楷體" w:hAnsi="Times New Roman"/>
                <w:bCs/>
                <w:noProof/>
                <w:szCs w:val="24"/>
                <w:shd w:val="clear" w:color="auto" w:fill="FFFFFF" w:themeFill="background1"/>
              </w:rPr>
              <w:drawing>
                <wp:inline distT="0" distB="0" distL="0" distR="0" wp14:anchorId="7E8E2B91" wp14:editId="2F2A6113">
                  <wp:extent cx="324000" cy="324000"/>
                  <wp:effectExtent l="0" t="0" r="0" b="0"/>
                  <wp:docPr id="62" name="圖片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4000" cy="324000"/>
                          </a:xfrm>
                          <a:prstGeom prst="rect">
                            <a:avLst/>
                          </a:prstGeom>
                        </pic:spPr>
                      </pic:pic>
                    </a:graphicData>
                  </a:graphic>
                </wp:inline>
              </w:drawing>
            </w:r>
          </w:p>
        </w:tc>
      </w:tr>
      <w:tr w:rsidR="005E6201" w:rsidRPr="005759DB" w14:paraId="7EEB44A2" w14:textId="77777777" w:rsidTr="005E6201">
        <w:trPr>
          <w:trHeight w:val="49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A638E56"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84F69" w14:textId="77777777" w:rsidR="005E6201" w:rsidRPr="005759DB" w:rsidRDefault="005E6201" w:rsidP="005E6201">
            <w:pPr>
              <w:spacing w:line="280" w:lineRule="exact"/>
              <w:rPr>
                <w:rFonts w:ascii="Times New Roman" w:eastAsia="標楷體" w:hAnsi="Times New Roman"/>
              </w:rPr>
            </w:pPr>
            <w:r w:rsidRPr="005759DB">
              <w:rPr>
                <w:rFonts w:ascii="Times New Roman" w:eastAsia="標楷體" w:hAnsi="Times New Roman"/>
                <w:szCs w:val="24"/>
              </w:rPr>
              <w:t>落實大學社會影響</w:t>
            </w:r>
            <w:r w:rsidRPr="005759DB">
              <w:rPr>
                <w:rFonts w:ascii="Times New Roman" w:eastAsia="標楷體" w:hAnsi="Times New Roman"/>
                <w:bCs/>
                <w:kern w:val="0"/>
                <w:szCs w:val="24"/>
              </w:rPr>
              <w:t>，積極回應</w:t>
            </w:r>
            <w:proofErr w:type="gramStart"/>
            <w:r w:rsidRPr="005759DB">
              <w:rPr>
                <w:rFonts w:ascii="Times New Roman" w:eastAsia="標楷體" w:hAnsi="Times New Roman"/>
                <w:bCs/>
                <w:kern w:val="0"/>
                <w:szCs w:val="24"/>
              </w:rPr>
              <w:t>社會問責</w:t>
            </w:r>
            <w:proofErr w:type="gramEnd"/>
            <w:r w:rsidRPr="005759DB">
              <w:rPr>
                <w:rFonts w:ascii="Times New Roman" w:eastAsia="標楷體" w:hAnsi="Times New Roman"/>
                <w:bCs/>
                <w:kern w:val="0"/>
                <w:szCs w:val="24"/>
              </w:rPr>
              <w:t>。</w:t>
            </w:r>
          </w:p>
        </w:tc>
      </w:tr>
      <w:tr w:rsidR="005E6201" w:rsidRPr="005759DB" w14:paraId="24283AA3" w14:textId="77777777" w:rsidTr="005E6201">
        <w:trPr>
          <w:trHeight w:val="40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22B504B9"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1582E914"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45CC3" w14:textId="77777777" w:rsidR="005E6201" w:rsidRPr="005759DB" w:rsidRDefault="005E6201" w:rsidP="005E6201">
            <w:pPr>
              <w:pStyle w:val="af7"/>
              <w:numPr>
                <w:ilvl w:val="0"/>
                <w:numId w:val="31"/>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辦理社會影響力促進之相關工作坊，提升師生團隊相關知識技能。</w:t>
            </w:r>
          </w:p>
          <w:p w14:paraId="25D77D08" w14:textId="77777777" w:rsidR="005E6201" w:rsidRPr="005759DB" w:rsidRDefault="005E6201" w:rsidP="005E6201">
            <w:pPr>
              <w:pStyle w:val="af7"/>
              <w:numPr>
                <w:ilvl w:val="0"/>
                <w:numId w:val="31"/>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積極參與綠色大學聯盟或其他有關</w:t>
            </w:r>
            <w:r w:rsidRPr="005759DB">
              <w:rPr>
                <w:rFonts w:ascii="Times New Roman" w:eastAsia="標楷體" w:hAnsi="Times New Roman" w:cs="Times New Roman"/>
                <w:u w:val="single"/>
              </w:rPr>
              <w:t>USR</w:t>
            </w:r>
            <w:r w:rsidRPr="005759DB">
              <w:rPr>
                <w:rFonts w:ascii="Times New Roman" w:eastAsia="標楷體" w:hAnsi="Times New Roman" w:cs="Times New Roman"/>
                <w:u w:val="single"/>
              </w:rPr>
              <w:t>研習、工作坊、競賽相關活動，提升計畫相關人員</w:t>
            </w:r>
            <w:r w:rsidRPr="005759DB">
              <w:rPr>
                <w:rFonts w:ascii="Times New Roman" w:eastAsia="標楷體" w:hAnsi="Times New Roman" w:cs="Times New Roman"/>
                <w:u w:val="single"/>
              </w:rPr>
              <w:t>USR</w:t>
            </w:r>
            <w:r w:rsidRPr="005759DB">
              <w:rPr>
                <w:rFonts w:ascii="Times New Roman" w:eastAsia="標楷體" w:hAnsi="Times New Roman" w:cs="Times New Roman"/>
                <w:u w:val="single"/>
              </w:rPr>
              <w:t>實踐專業實務。</w:t>
            </w:r>
          </w:p>
          <w:p w14:paraId="56E46DBA" w14:textId="77777777" w:rsidR="005E6201" w:rsidRPr="005759DB" w:rsidRDefault="005E6201" w:rsidP="005E6201">
            <w:pPr>
              <w:pStyle w:val="af7"/>
              <w:numPr>
                <w:ilvl w:val="0"/>
                <w:numId w:val="31"/>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協助各計畫鏈結外部資源，擴大計畫執行效益。</w:t>
            </w:r>
          </w:p>
          <w:p w14:paraId="14525FE6" w14:textId="77777777" w:rsidR="005E6201" w:rsidRPr="005759DB" w:rsidRDefault="005E6201" w:rsidP="005E6201">
            <w:pPr>
              <w:pStyle w:val="af7"/>
              <w:numPr>
                <w:ilvl w:val="0"/>
                <w:numId w:val="31"/>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建構實體展示空間</w:t>
            </w:r>
            <w:proofErr w:type="gramStart"/>
            <w:r w:rsidRPr="005759DB">
              <w:rPr>
                <w:rFonts w:ascii="Times New Roman" w:eastAsia="標楷體" w:hAnsi="Times New Roman" w:cs="Times New Roman"/>
                <w:u w:val="single"/>
              </w:rPr>
              <w:t>與線上影</w:t>
            </w:r>
            <w:proofErr w:type="gramEnd"/>
            <w:r w:rsidRPr="005759DB">
              <w:rPr>
                <w:rFonts w:ascii="Times New Roman" w:eastAsia="標楷體" w:hAnsi="Times New Roman" w:cs="Times New Roman"/>
                <w:u w:val="single"/>
              </w:rPr>
              <w:t>音平台，向外推廣永續發展與</w:t>
            </w:r>
            <w:r w:rsidRPr="005759DB">
              <w:rPr>
                <w:rFonts w:ascii="Times New Roman" w:eastAsia="標楷體" w:hAnsi="Times New Roman" w:cs="Times New Roman"/>
                <w:u w:val="single"/>
              </w:rPr>
              <w:t>USR</w:t>
            </w:r>
            <w:r w:rsidRPr="005759DB">
              <w:rPr>
                <w:rFonts w:ascii="Times New Roman" w:eastAsia="標楷體" w:hAnsi="Times New Roman" w:cs="Times New Roman"/>
                <w:u w:val="single"/>
              </w:rPr>
              <w:t>理念。</w:t>
            </w:r>
          </w:p>
          <w:p w14:paraId="3735C08A" w14:textId="77777777" w:rsidR="005E6201" w:rsidRPr="005759DB" w:rsidRDefault="005E6201" w:rsidP="005E6201">
            <w:pPr>
              <w:pStyle w:val="af7"/>
              <w:numPr>
                <w:ilvl w:val="0"/>
                <w:numId w:val="31"/>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結合新聞媒體廣為曝光師生與</w:t>
            </w:r>
            <w:proofErr w:type="gramStart"/>
            <w:r w:rsidRPr="005759DB">
              <w:rPr>
                <w:rFonts w:ascii="Times New Roman" w:eastAsia="標楷體" w:hAnsi="Times New Roman" w:cs="Times New Roman"/>
              </w:rPr>
              <w:t>場域共創</w:t>
            </w:r>
            <w:proofErr w:type="gramEnd"/>
            <w:r w:rsidRPr="005759DB">
              <w:rPr>
                <w:rFonts w:ascii="Times New Roman" w:eastAsia="標楷體" w:hAnsi="Times New Roman" w:cs="Times New Roman"/>
              </w:rPr>
              <w:t>成效。</w:t>
            </w:r>
          </w:p>
        </w:tc>
      </w:tr>
      <w:tr w:rsidR="005E6201" w:rsidRPr="005759DB" w14:paraId="113240C6" w14:textId="77777777" w:rsidTr="005E6201">
        <w:trPr>
          <w:trHeight w:val="40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0DA6933D"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0FA9E534" w14:textId="4A6B3079"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AABEC" w14:textId="0D2F7D55"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與中長期校務發展連結之作法與具體成果</w:t>
            </w:r>
          </w:p>
        </w:tc>
      </w:tr>
      <w:tr w:rsidR="005E6201" w:rsidRPr="005759DB" w14:paraId="365C675F" w14:textId="77777777" w:rsidTr="005E6201">
        <w:trPr>
          <w:trHeight w:val="1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14:paraId="365E4426"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943D7" w14:textId="77777777" w:rsidR="005E6201" w:rsidRPr="005759DB" w:rsidRDefault="005E6201" w:rsidP="005E6201">
            <w:pPr>
              <w:snapToGrid w:val="0"/>
              <w:spacing w:line="280" w:lineRule="exact"/>
              <w:ind w:right="72"/>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d4-2</w:t>
            </w:r>
          </w:p>
        </w:tc>
      </w:tr>
    </w:tbl>
    <w:p w14:paraId="6659F759" w14:textId="7CFDF454" w:rsidR="004650D2" w:rsidRPr="005759DB" w:rsidRDefault="004650D2" w:rsidP="00D579FA">
      <w:pPr>
        <w:pStyle w:val="af7"/>
        <w:keepNext/>
        <w:widowControl w:val="0"/>
        <w:numPr>
          <w:ilvl w:val="0"/>
          <w:numId w:val="2"/>
        </w:numPr>
        <w:spacing w:beforeLines="10" w:before="36" w:line="420" w:lineRule="exact"/>
        <w:ind w:left="480"/>
        <w:rPr>
          <w:rFonts w:ascii="Times New Roman" w:eastAsia="標楷體" w:hAnsi="Times New Roman" w:cs="Times New Roman"/>
          <w:b/>
          <w:sz w:val="28"/>
        </w:rPr>
      </w:pPr>
      <w:r w:rsidRPr="005759DB">
        <w:rPr>
          <w:rFonts w:ascii="Times New Roman" w:eastAsia="標楷體" w:hAnsi="Times New Roman" w:cs="Times New Roman"/>
          <w:b/>
          <w:sz w:val="28"/>
        </w:rPr>
        <w:t>主軸</w:t>
      </w:r>
      <w:r w:rsidR="005759DB" w:rsidRPr="005759DB">
        <w:rPr>
          <w:rFonts w:ascii="Times New Roman" w:eastAsia="標楷體" w:hAnsi="Times New Roman" w:cs="Times New Roman" w:hint="eastAsia"/>
          <w:b/>
          <w:sz w:val="28"/>
        </w:rPr>
        <w:t>H</w:t>
      </w:r>
      <w:r w:rsidRPr="005759DB">
        <w:rPr>
          <w:rFonts w:ascii="Times New Roman" w:eastAsia="標楷體" w:hAnsi="Times New Roman" w:cs="Times New Roman"/>
          <w:b/>
          <w:sz w:val="28"/>
        </w:rPr>
        <w:t xml:space="preserve">C  </w:t>
      </w:r>
      <w:r w:rsidRPr="005759DB">
        <w:rPr>
          <w:rFonts w:ascii="Times New Roman" w:eastAsia="標楷體" w:hAnsi="Times New Roman" w:cs="Times New Roman"/>
          <w:b/>
          <w:sz w:val="28"/>
        </w:rPr>
        <w:t>產學合作連結</w:t>
      </w:r>
    </w:p>
    <w:p w14:paraId="2473083F" w14:textId="11C9BEFB" w:rsidR="004650D2" w:rsidRPr="005759DB" w:rsidRDefault="009A796F" w:rsidP="00D579FA">
      <w:pPr>
        <w:pStyle w:val="af7"/>
        <w:widowControl w:val="0"/>
        <w:numPr>
          <w:ilvl w:val="0"/>
          <w:numId w:val="3"/>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C1</w:t>
      </w:r>
      <w:r w:rsidR="004650D2" w:rsidRPr="005759DB">
        <w:rPr>
          <w:rFonts w:ascii="Times New Roman" w:eastAsia="標楷體" w:hAnsi="Times New Roman" w:cs="Times New Roman"/>
          <w:sz w:val="28"/>
        </w:rPr>
        <w:t>學用契合就業領航</w:t>
      </w:r>
    </w:p>
    <w:tbl>
      <w:tblPr>
        <w:tblW w:w="10205" w:type="dxa"/>
        <w:jc w:val="center"/>
        <w:tblLayout w:type="fixed"/>
        <w:tblCellMar>
          <w:left w:w="10" w:type="dxa"/>
          <w:right w:w="10" w:type="dxa"/>
        </w:tblCellMar>
        <w:tblLook w:val="04A0" w:firstRow="1" w:lastRow="0" w:firstColumn="1" w:lastColumn="0" w:noHBand="0" w:noVBand="1"/>
      </w:tblPr>
      <w:tblGrid>
        <w:gridCol w:w="1555"/>
        <w:gridCol w:w="5916"/>
        <w:gridCol w:w="25"/>
        <w:gridCol w:w="7"/>
        <w:gridCol w:w="43"/>
        <w:gridCol w:w="2659"/>
      </w:tblGrid>
      <w:tr w:rsidR="005759DB" w:rsidRPr="005759DB" w14:paraId="08775AF2" w14:textId="77777777" w:rsidTr="005E6201">
        <w:trPr>
          <w:trHeight w:val="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1F2A40DF"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lastRenderedPageBreak/>
              <w:t>子計畫</w:t>
            </w:r>
          </w:p>
        </w:tc>
        <w:tc>
          <w:tcPr>
            <w:tcW w:w="5991" w:type="dxa"/>
            <w:gridSpan w:val="4"/>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330764B5"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HC1-1</w:t>
            </w:r>
            <w:r w:rsidRPr="005759DB">
              <w:rPr>
                <w:rFonts w:ascii="Times New Roman" w:eastAsia="標楷體" w:hAnsi="Times New Roman"/>
                <w:b/>
                <w:szCs w:val="24"/>
              </w:rPr>
              <w:t>輔導學生取得就業力證照</w:t>
            </w:r>
          </w:p>
        </w:tc>
        <w:tc>
          <w:tcPr>
            <w:tcW w:w="2659" w:type="dxa"/>
            <w:tcBorders>
              <w:top w:val="single" w:sz="4" w:space="0" w:color="000000"/>
              <w:left w:val="single" w:sz="4" w:space="0" w:color="auto"/>
              <w:bottom w:val="single" w:sz="4" w:space="0" w:color="000000"/>
              <w:right w:val="single" w:sz="4" w:space="0" w:color="000000"/>
            </w:tcBorders>
            <w:shd w:val="clear" w:color="auto" w:fill="9CC2E5"/>
            <w:vAlign w:val="center"/>
          </w:tcPr>
          <w:p w14:paraId="3DAF4859"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013A8A71" wp14:editId="3DDDCF04">
                  <wp:extent cx="324000" cy="324000"/>
                  <wp:effectExtent l="0" t="0" r="0" b="0"/>
                  <wp:docPr id="135" name="圖片 135"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圖片 135"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015BAE9D" wp14:editId="35467A07">
                  <wp:extent cx="324000" cy="324000"/>
                  <wp:effectExtent l="0" t="0" r="0" b="0"/>
                  <wp:docPr id="136" name="圖片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6BC432D6" wp14:editId="60DF2E58">
                  <wp:extent cx="324000" cy="324000"/>
                  <wp:effectExtent l="0" t="0" r="0" b="0"/>
                  <wp:docPr id="190" name="圖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759DB" w:rsidRPr="005759DB" w14:paraId="73AFEBF6" w14:textId="77777777" w:rsidTr="005E6201">
        <w:trPr>
          <w:trHeight w:val="45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5E8BCD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29160" w14:textId="77777777" w:rsidR="005759DB" w:rsidRPr="005759DB" w:rsidRDefault="005759DB" w:rsidP="00460B88">
            <w:pPr>
              <w:spacing w:line="280" w:lineRule="exact"/>
              <w:jc w:val="both"/>
              <w:rPr>
                <w:rFonts w:ascii="Times New Roman" w:eastAsia="標楷體" w:hAnsi="Times New Roman"/>
              </w:rPr>
            </w:pPr>
            <w:r w:rsidRPr="005759DB">
              <w:rPr>
                <w:rFonts w:ascii="Times New Roman" w:eastAsia="標楷體" w:hAnsi="Times New Roman"/>
                <w:szCs w:val="24"/>
              </w:rPr>
              <w:t>縮短學用落差，增加職場就業競爭力</w:t>
            </w:r>
            <w:r w:rsidRPr="005759DB">
              <w:rPr>
                <w:rFonts w:ascii="Times New Roman" w:eastAsia="標楷體" w:hAnsi="Times New Roman"/>
                <w:bCs/>
                <w:szCs w:val="24"/>
                <w:shd w:val="clear" w:color="auto" w:fill="FFFFFF"/>
              </w:rPr>
              <w:t>。</w:t>
            </w:r>
          </w:p>
        </w:tc>
      </w:tr>
      <w:tr w:rsidR="005759DB" w:rsidRPr="005759DB" w14:paraId="74378E9D" w14:textId="77777777" w:rsidTr="005E6201">
        <w:trPr>
          <w:trHeight w:val="3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EFC1F46"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69489146"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A2A42" w14:textId="77777777" w:rsidR="005759DB" w:rsidRPr="005759DB" w:rsidRDefault="005759DB" w:rsidP="00D579FA">
            <w:pPr>
              <w:pStyle w:val="af7"/>
              <w:numPr>
                <w:ilvl w:val="0"/>
                <w:numId w:val="34"/>
              </w:numPr>
              <w:suppressAutoHyphens w:val="0"/>
              <w:autoSpaceDN/>
              <w:spacing w:line="280" w:lineRule="exact"/>
              <w:textAlignment w:val="auto"/>
              <w:rPr>
                <w:rFonts w:ascii="Times New Roman" w:eastAsia="標楷體" w:hAnsi="Times New Roman" w:cs="Times New Roman"/>
                <w:bCs/>
                <w:shd w:val="clear" w:color="auto" w:fill="FFFFFF"/>
              </w:rPr>
            </w:pPr>
            <w:r w:rsidRPr="005759DB">
              <w:rPr>
                <w:rFonts w:ascii="Times New Roman" w:eastAsia="標楷體" w:hAnsi="Times New Roman" w:cs="Times New Roman"/>
                <w:bCs/>
                <w:shd w:val="clear" w:color="auto" w:fill="FFFFFF"/>
              </w:rPr>
              <w:t>透過學習成就獎勵制度，誘導學生以成就導向取得證照，提高學習意願。</w:t>
            </w:r>
          </w:p>
          <w:p w14:paraId="5B33FB2B" w14:textId="77777777" w:rsidR="005759DB" w:rsidRPr="005759DB" w:rsidRDefault="005759DB" w:rsidP="00D579FA">
            <w:pPr>
              <w:pStyle w:val="af7"/>
              <w:numPr>
                <w:ilvl w:val="0"/>
                <w:numId w:val="34"/>
              </w:numPr>
              <w:suppressAutoHyphens w:val="0"/>
              <w:autoSpaceDN/>
              <w:spacing w:line="280" w:lineRule="exact"/>
              <w:textAlignment w:val="auto"/>
              <w:rPr>
                <w:rFonts w:ascii="Times New Roman" w:eastAsia="標楷體" w:hAnsi="Times New Roman" w:cs="Times New Roman"/>
                <w:bCs/>
                <w:shd w:val="clear" w:color="auto" w:fill="FFFFFF"/>
              </w:rPr>
            </w:pPr>
            <w:r w:rsidRPr="005759DB">
              <w:rPr>
                <w:rFonts w:ascii="Times New Roman" w:eastAsia="標楷體" w:hAnsi="Times New Roman" w:cs="Times New Roman"/>
                <w:bCs/>
                <w:shd w:val="clear" w:color="auto" w:fill="FFFFFF"/>
              </w:rPr>
              <w:t>串聯各系所專業，加強辦理相關證照研習活動與</w:t>
            </w:r>
            <w:r w:rsidRPr="005759DB">
              <w:rPr>
                <w:rFonts w:ascii="Times New Roman" w:eastAsia="標楷體" w:hAnsi="Times New Roman" w:cs="Times New Roman"/>
                <w:bCs/>
                <w:u w:val="single"/>
                <w:shd w:val="clear" w:color="auto" w:fill="FFFFFF"/>
              </w:rPr>
              <w:t>證照考試。</w:t>
            </w:r>
          </w:p>
        </w:tc>
      </w:tr>
      <w:tr w:rsidR="005E6201" w:rsidRPr="005759DB" w14:paraId="43584D5D" w14:textId="77777777" w:rsidTr="005E6201">
        <w:trPr>
          <w:trHeight w:val="3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3088726"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66CDCE2F" w14:textId="2935A88E"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BD1B2" w14:textId="0A900ADC" w:rsidR="005E6201" w:rsidRPr="005E6201" w:rsidRDefault="005E6201" w:rsidP="005E6201">
            <w:pPr>
              <w:spacing w:line="280" w:lineRule="exact"/>
              <w:rPr>
                <w:rFonts w:ascii="Times New Roman" w:eastAsia="標楷體" w:hAnsi="Times New Roman"/>
                <w:bCs/>
                <w:shd w:val="clear" w:color="auto" w:fill="FFFFFF"/>
              </w:rPr>
            </w:pPr>
            <w:r w:rsidRPr="005E6201">
              <w:rPr>
                <w:rFonts w:ascii="Times New Roman" w:eastAsia="標楷體" w:hAnsi="Times New Roman" w:hint="eastAsia"/>
              </w:rPr>
              <w:t>學生通過專業技術證照數人次</w:t>
            </w:r>
          </w:p>
        </w:tc>
      </w:tr>
      <w:tr w:rsidR="005E6201" w:rsidRPr="005759DB" w14:paraId="6163F651" w14:textId="77777777" w:rsidTr="005E6201">
        <w:trPr>
          <w:trHeight w:val="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2670FC1"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1630" w14:textId="77777777" w:rsidR="005E6201" w:rsidRPr="005759DB" w:rsidRDefault="005E6201" w:rsidP="005E6201">
            <w:pPr>
              <w:widowControl/>
              <w:spacing w:line="320" w:lineRule="exact"/>
              <w:ind w:left="482" w:hanging="48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a2-4</w:t>
            </w:r>
          </w:p>
        </w:tc>
      </w:tr>
      <w:tr w:rsidR="005E6201" w:rsidRPr="005759DB" w14:paraId="4A269A62" w14:textId="77777777" w:rsidTr="005E6201">
        <w:trPr>
          <w:trHeight w:val="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52ED7B2F"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916" w:type="dxa"/>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7B9B9A47" w14:textId="77777777" w:rsidR="005E6201" w:rsidRPr="005759DB" w:rsidRDefault="005E6201" w:rsidP="005E6201">
            <w:pPr>
              <w:snapToGrid w:val="0"/>
              <w:spacing w:line="280" w:lineRule="exact"/>
              <w:rPr>
                <w:rFonts w:ascii="Times New Roman" w:eastAsia="標楷體" w:hAnsi="Times New Roman"/>
              </w:rPr>
            </w:pPr>
            <w:r w:rsidRPr="005759DB">
              <w:rPr>
                <w:rFonts w:ascii="Times New Roman" w:eastAsia="標楷體" w:hAnsi="Times New Roman"/>
                <w:b/>
                <w:szCs w:val="24"/>
              </w:rPr>
              <w:t>HC1-2</w:t>
            </w:r>
            <w:r w:rsidRPr="005759DB">
              <w:rPr>
                <w:rFonts w:ascii="Times New Roman" w:eastAsia="標楷體" w:hAnsi="Times New Roman"/>
                <w:b/>
                <w:szCs w:val="24"/>
              </w:rPr>
              <w:t>強化學生實務經驗與產業體驗</w:t>
            </w:r>
          </w:p>
        </w:tc>
        <w:tc>
          <w:tcPr>
            <w:tcW w:w="2734" w:type="dxa"/>
            <w:gridSpan w:val="4"/>
            <w:tcBorders>
              <w:top w:val="single" w:sz="4" w:space="0" w:color="000000"/>
              <w:left w:val="single" w:sz="4" w:space="0" w:color="auto"/>
              <w:bottom w:val="single" w:sz="4" w:space="0" w:color="000000"/>
              <w:right w:val="single" w:sz="4" w:space="0" w:color="000000"/>
            </w:tcBorders>
            <w:shd w:val="clear" w:color="auto" w:fill="9CC2E5"/>
            <w:vAlign w:val="center"/>
          </w:tcPr>
          <w:p w14:paraId="1B7A9EB1" w14:textId="77777777" w:rsidR="005E6201" w:rsidRPr="005759DB" w:rsidRDefault="005E6201" w:rsidP="005E6201">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6D01CC18" wp14:editId="78FFA4A9">
                  <wp:extent cx="324000" cy="324000"/>
                  <wp:effectExtent l="0" t="0" r="0" b="0"/>
                  <wp:docPr id="63" name="圖片 63"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圖片 63"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025CCFA0" wp14:editId="3D95D3B7">
                  <wp:extent cx="324000" cy="324000"/>
                  <wp:effectExtent l="0" t="0" r="0" b="0"/>
                  <wp:docPr id="1405" name="圖片 1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37E7DBDD" wp14:editId="54EA8999">
                  <wp:extent cx="324000" cy="324000"/>
                  <wp:effectExtent l="0" t="0" r="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0D5043E4" w14:textId="77777777" w:rsidTr="005E6201">
        <w:trPr>
          <w:trHeight w:val="45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5FD7047"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922FE" w14:textId="77777777" w:rsidR="005E6201" w:rsidRPr="005759DB" w:rsidRDefault="005E6201" w:rsidP="005E6201">
            <w:pPr>
              <w:spacing w:line="280" w:lineRule="exact"/>
              <w:jc w:val="both"/>
              <w:rPr>
                <w:rFonts w:ascii="Times New Roman" w:eastAsia="標楷體" w:hAnsi="Times New Roman"/>
              </w:rPr>
            </w:pPr>
            <w:r w:rsidRPr="005759DB">
              <w:rPr>
                <w:rFonts w:ascii="Times New Roman" w:eastAsia="標楷體" w:hAnsi="Times New Roman"/>
                <w:bCs/>
                <w:szCs w:val="24"/>
                <w:shd w:val="clear" w:color="auto" w:fill="FFFFFF"/>
              </w:rPr>
              <w:t>提高企業與學生</w:t>
            </w:r>
            <w:proofErr w:type="gramStart"/>
            <w:r w:rsidRPr="005759DB">
              <w:rPr>
                <w:rFonts w:ascii="Times New Roman" w:eastAsia="標楷體" w:hAnsi="Times New Roman"/>
                <w:bCs/>
                <w:szCs w:val="24"/>
                <w:shd w:val="clear" w:color="auto" w:fill="FFFFFF"/>
              </w:rPr>
              <w:t>媒合適配</w:t>
            </w:r>
            <w:proofErr w:type="gramEnd"/>
            <w:r w:rsidRPr="005759DB">
              <w:rPr>
                <w:rFonts w:ascii="Times New Roman" w:eastAsia="標楷體" w:hAnsi="Times New Roman"/>
                <w:bCs/>
                <w:szCs w:val="24"/>
                <w:shd w:val="clear" w:color="auto" w:fill="FFFFFF"/>
              </w:rPr>
              <w:t>度。</w:t>
            </w:r>
          </w:p>
        </w:tc>
      </w:tr>
      <w:tr w:rsidR="005E6201" w:rsidRPr="005759DB" w14:paraId="3DD3FE9E" w14:textId="77777777" w:rsidTr="005E6201">
        <w:trPr>
          <w:trHeight w:val="27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B493E9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3F332F9"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7478F" w14:textId="77777777" w:rsidR="005E6201" w:rsidRPr="005759DB" w:rsidRDefault="005E6201" w:rsidP="005E6201">
            <w:pPr>
              <w:pStyle w:val="af7"/>
              <w:numPr>
                <w:ilvl w:val="0"/>
                <w:numId w:val="35"/>
              </w:numPr>
              <w:suppressAutoHyphens w:val="0"/>
              <w:autoSpaceDN/>
              <w:spacing w:line="280" w:lineRule="exact"/>
              <w:textAlignment w:val="auto"/>
              <w:rPr>
                <w:rFonts w:ascii="Times New Roman" w:eastAsia="標楷體" w:hAnsi="Times New Roman" w:cs="Times New Roman"/>
                <w:bCs/>
                <w:u w:val="single"/>
                <w:shd w:val="clear" w:color="auto" w:fill="FFFFFF"/>
              </w:rPr>
            </w:pPr>
            <w:r w:rsidRPr="005759DB">
              <w:rPr>
                <w:rFonts w:ascii="Times New Roman" w:eastAsia="標楷體" w:hAnsi="Times New Roman" w:cs="Times New Roman"/>
                <w:bCs/>
                <w:u w:val="single"/>
                <w:shd w:val="clear" w:color="auto" w:fill="FFFFFF"/>
              </w:rPr>
              <w:t>落實實習制度，結合產官學單位，提高學生不同面向之實務經驗，辦理實習分享與表揚優秀同學，並針對學生實習活動、紀錄與輔導所需給予更多的行政支持。</w:t>
            </w:r>
          </w:p>
          <w:p w14:paraId="00810F45" w14:textId="77777777" w:rsidR="005E6201" w:rsidRPr="005759DB" w:rsidRDefault="005E6201" w:rsidP="005E6201">
            <w:pPr>
              <w:pStyle w:val="af7"/>
              <w:numPr>
                <w:ilvl w:val="0"/>
                <w:numId w:val="35"/>
              </w:numPr>
              <w:suppressAutoHyphens w:val="0"/>
              <w:autoSpaceDN/>
              <w:spacing w:line="280" w:lineRule="exact"/>
              <w:textAlignment w:val="auto"/>
              <w:rPr>
                <w:rFonts w:ascii="Times New Roman" w:eastAsia="標楷體" w:hAnsi="Times New Roman" w:cs="Times New Roman"/>
                <w:bCs/>
                <w:u w:val="single"/>
                <w:shd w:val="clear" w:color="auto" w:fill="FFFFFF"/>
              </w:rPr>
            </w:pPr>
            <w:r w:rsidRPr="005759DB">
              <w:rPr>
                <w:rFonts w:ascii="Times New Roman" w:eastAsia="標楷體" w:hAnsi="Times New Roman" w:cs="Times New Roman"/>
                <w:bCs/>
                <w:u w:val="single"/>
                <w:shd w:val="clear" w:color="auto" w:fill="FFFFFF"/>
              </w:rPr>
              <w:t>因應本校專業特色，結合產業辦理南應</w:t>
            </w:r>
            <w:proofErr w:type="gramStart"/>
            <w:r w:rsidRPr="005759DB">
              <w:rPr>
                <w:rFonts w:ascii="Times New Roman" w:eastAsia="標楷體" w:hAnsi="Times New Roman" w:cs="Times New Roman"/>
                <w:bCs/>
                <w:u w:val="single"/>
                <w:shd w:val="clear" w:color="auto" w:fill="FFFFFF"/>
              </w:rPr>
              <w:t>盃</w:t>
            </w:r>
            <w:proofErr w:type="gramEnd"/>
            <w:r w:rsidRPr="005759DB">
              <w:rPr>
                <w:rFonts w:ascii="Times New Roman" w:eastAsia="標楷體" w:hAnsi="Times New Roman" w:cs="Times New Roman"/>
                <w:bCs/>
                <w:u w:val="single"/>
                <w:shd w:val="clear" w:color="auto" w:fill="FFFFFF"/>
              </w:rPr>
              <w:t>競賽活動，包括：舉辦南應</w:t>
            </w:r>
            <w:proofErr w:type="gramStart"/>
            <w:r w:rsidRPr="005759DB">
              <w:rPr>
                <w:rFonts w:ascii="Times New Roman" w:eastAsia="標楷體" w:hAnsi="Times New Roman" w:cs="Times New Roman"/>
                <w:bCs/>
                <w:u w:val="single"/>
                <w:shd w:val="clear" w:color="auto" w:fill="FFFFFF"/>
              </w:rPr>
              <w:t>盃</w:t>
            </w:r>
            <w:proofErr w:type="gramEnd"/>
            <w:r w:rsidRPr="005759DB">
              <w:rPr>
                <w:rFonts w:ascii="Times New Roman" w:eastAsia="標楷體" w:hAnsi="Times New Roman" w:cs="Times New Roman"/>
                <w:u w:val="single"/>
              </w:rPr>
              <w:t>漫畫大賽，聘請業界專家擔任評審並提供指導，擴大與相關產業及專家的合作，並</w:t>
            </w:r>
            <w:proofErr w:type="gramStart"/>
            <w:r w:rsidRPr="005759DB">
              <w:rPr>
                <w:rFonts w:ascii="Times New Roman" w:eastAsia="標楷體" w:hAnsi="Times New Roman" w:cs="Times New Roman"/>
                <w:u w:val="single"/>
              </w:rPr>
              <w:t>設立線上</w:t>
            </w:r>
            <w:proofErr w:type="gramEnd"/>
            <w:r w:rsidRPr="005759DB">
              <w:rPr>
                <w:rFonts w:ascii="Times New Roman" w:eastAsia="標楷體" w:hAnsi="Times New Roman" w:cs="Times New Roman"/>
                <w:u w:val="single"/>
              </w:rPr>
              <w:t>或校內展示平台，未來更將朝向國際連結與合作，增進跨國交流競技之機會；舉辦南應</w:t>
            </w:r>
            <w:proofErr w:type="gramStart"/>
            <w:r w:rsidRPr="005759DB">
              <w:rPr>
                <w:rFonts w:ascii="Times New Roman" w:eastAsia="標楷體" w:hAnsi="Times New Roman" w:cs="Times New Roman"/>
                <w:u w:val="single"/>
              </w:rPr>
              <w:t>盃</w:t>
            </w:r>
            <w:proofErr w:type="gramEnd"/>
            <w:r w:rsidRPr="005759DB">
              <w:rPr>
                <w:rFonts w:ascii="Times New Roman" w:eastAsia="標楷體" w:hAnsi="Times New Roman" w:cs="Times New Roman" w:hint="eastAsia"/>
                <w:u w:val="single"/>
              </w:rPr>
              <w:t>舞蹈比賽</w:t>
            </w:r>
            <w:r w:rsidRPr="005759DB">
              <w:rPr>
                <w:rFonts w:ascii="Times New Roman" w:eastAsia="標楷體" w:hAnsi="Times New Roman" w:cs="Times New Roman"/>
                <w:bCs/>
                <w:u w:val="single"/>
              </w:rPr>
              <w:t>，連結</w:t>
            </w:r>
            <w:r w:rsidRPr="005759DB">
              <w:rPr>
                <w:rFonts w:ascii="Times New Roman" w:eastAsia="標楷體" w:hAnsi="Times New Roman" w:cs="Times New Roman"/>
                <w:u w:val="single"/>
                <w:lang w:val="zh-TW"/>
              </w:rPr>
              <w:t>校外產業，如：燈光製作執行廠商、舞蹈教室經營者與舞團團長等，幫助學生了解產業工作情形及</w:t>
            </w:r>
            <w:r w:rsidRPr="005759DB">
              <w:rPr>
                <w:rFonts w:ascii="Times New Roman" w:eastAsia="標楷體" w:hAnsi="Times New Roman" w:cs="Times New Roman"/>
                <w:bCs/>
                <w:u w:val="single"/>
              </w:rPr>
              <w:t>強化其實務經驗。</w:t>
            </w:r>
          </w:p>
          <w:p w14:paraId="72338721" w14:textId="77777777" w:rsidR="005E6201" w:rsidRPr="005759DB" w:rsidRDefault="005E6201" w:rsidP="005E6201">
            <w:pPr>
              <w:pStyle w:val="af7"/>
              <w:numPr>
                <w:ilvl w:val="0"/>
                <w:numId w:val="35"/>
              </w:numPr>
              <w:suppressAutoHyphens w:val="0"/>
              <w:autoSpaceDN/>
              <w:spacing w:line="280" w:lineRule="exact"/>
              <w:textAlignment w:val="auto"/>
              <w:rPr>
                <w:rFonts w:ascii="Times New Roman" w:eastAsia="標楷體" w:hAnsi="Times New Roman" w:cs="Times New Roman"/>
                <w:bCs/>
                <w:shd w:val="clear" w:color="auto" w:fill="FFFFFF"/>
              </w:rPr>
            </w:pPr>
            <w:r w:rsidRPr="005759DB">
              <w:rPr>
                <w:rFonts w:ascii="Times New Roman" w:eastAsia="標楷體" w:hAnsi="Times New Roman" w:cs="Times New Roman"/>
                <w:bCs/>
                <w:shd w:val="clear" w:color="auto" w:fill="FFFFFF"/>
              </w:rPr>
              <w:t>強化畢業生追蹤與回饋機制。</w:t>
            </w:r>
          </w:p>
        </w:tc>
      </w:tr>
      <w:tr w:rsidR="005E6201" w:rsidRPr="005759DB" w14:paraId="39881C93" w14:textId="77777777" w:rsidTr="005E6201">
        <w:trPr>
          <w:trHeight w:val="1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8DBBB8F"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70D5A" w14:textId="77777777" w:rsidR="005E6201" w:rsidRPr="005759DB" w:rsidRDefault="005E6201" w:rsidP="005E6201">
            <w:pPr>
              <w:widowControl/>
              <w:spacing w:line="320" w:lineRule="exact"/>
              <w:ind w:left="482" w:hanging="48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w:t>
            </w:r>
            <w:proofErr w:type="gramEnd"/>
            <w:r w:rsidRPr="005759DB">
              <w:rPr>
                <w:rFonts w:ascii="Times New Roman" w:eastAsia="標楷體" w:hAnsi="Times New Roman"/>
                <w:szCs w:val="24"/>
                <w:bdr w:val="single" w:sz="4" w:space="0" w:color="auto"/>
              </w:rPr>
              <w:t>才</w:t>
            </w:r>
            <w:r w:rsidRPr="005759DB">
              <w:rPr>
                <w:rFonts w:ascii="Times New Roman" w:eastAsia="標楷體" w:hAnsi="Times New Roman"/>
                <w:szCs w:val="24"/>
                <w:bdr w:val="single" w:sz="4" w:space="0" w:color="auto"/>
              </w:rPr>
              <w:t>a2-4</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 xml:space="preserve"> </w:t>
            </w:r>
          </w:p>
        </w:tc>
      </w:tr>
      <w:tr w:rsidR="005E6201" w:rsidRPr="005759DB" w14:paraId="68E7CEF4" w14:textId="77777777" w:rsidTr="005E6201">
        <w:trPr>
          <w:trHeight w:val="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35BCF604"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941" w:type="dxa"/>
            <w:gridSpan w:val="2"/>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2D36BD4A" w14:textId="77777777" w:rsidR="005E6201" w:rsidRPr="005759DB" w:rsidRDefault="005E6201" w:rsidP="005E6201">
            <w:pPr>
              <w:snapToGrid w:val="0"/>
              <w:spacing w:line="280" w:lineRule="exact"/>
              <w:rPr>
                <w:rFonts w:ascii="Times New Roman" w:eastAsia="標楷體" w:hAnsi="Times New Roman"/>
              </w:rPr>
            </w:pPr>
            <w:r w:rsidRPr="005759DB">
              <w:rPr>
                <w:rFonts w:ascii="Times New Roman" w:eastAsia="標楷體" w:hAnsi="Times New Roman"/>
                <w:b/>
                <w:szCs w:val="24"/>
              </w:rPr>
              <w:t>HC1-3</w:t>
            </w:r>
            <w:r w:rsidRPr="005759DB">
              <w:rPr>
                <w:rFonts w:ascii="Times New Roman" w:eastAsia="標楷體" w:hAnsi="Times New Roman"/>
                <w:b/>
                <w:szCs w:val="24"/>
              </w:rPr>
              <w:t>落實職</w:t>
            </w:r>
            <w:proofErr w:type="gramStart"/>
            <w:r w:rsidRPr="005759DB">
              <w:rPr>
                <w:rFonts w:ascii="Times New Roman" w:eastAsia="標楷體" w:hAnsi="Times New Roman"/>
                <w:b/>
                <w:szCs w:val="24"/>
              </w:rPr>
              <w:t>涯</w:t>
            </w:r>
            <w:proofErr w:type="gramEnd"/>
            <w:r w:rsidRPr="005759DB">
              <w:rPr>
                <w:rFonts w:ascii="Times New Roman" w:eastAsia="標楷體" w:hAnsi="Times New Roman"/>
                <w:b/>
                <w:szCs w:val="24"/>
              </w:rPr>
              <w:t>輔導與職能診斷回饋</w:t>
            </w:r>
          </w:p>
        </w:tc>
        <w:tc>
          <w:tcPr>
            <w:tcW w:w="2709" w:type="dxa"/>
            <w:gridSpan w:val="3"/>
            <w:tcBorders>
              <w:top w:val="single" w:sz="4" w:space="0" w:color="000000"/>
              <w:left w:val="single" w:sz="4" w:space="0" w:color="auto"/>
              <w:bottom w:val="single" w:sz="4" w:space="0" w:color="000000"/>
              <w:right w:val="single" w:sz="4" w:space="0" w:color="000000"/>
            </w:tcBorders>
            <w:shd w:val="clear" w:color="auto" w:fill="9CC2E5"/>
            <w:vAlign w:val="center"/>
          </w:tcPr>
          <w:p w14:paraId="28087E73" w14:textId="77777777" w:rsidR="005E6201" w:rsidRPr="005759DB" w:rsidRDefault="005E6201" w:rsidP="005E6201">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44AD8407" wp14:editId="4FAEEB64">
                  <wp:extent cx="324000" cy="324000"/>
                  <wp:effectExtent l="0" t="0" r="0" b="0"/>
                  <wp:docPr id="65" name="圖片 65"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圖片 65"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048935EC" wp14:editId="1EE64301">
                  <wp:extent cx="324000" cy="324000"/>
                  <wp:effectExtent l="0" t="0" r="0" b="0"/>
                  <wp:docPr id="67" name="圖片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02A52D8C" wp14:editId="15D0FF78">
                  <wp:extent cx="324000" cy="324000"/>
                  <wp:effectExtent l="0" t="0" r="0" b="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4421036B" w14:textId="77777777" w:rsidTr="005E6201">
        <w:trPr>
          <w:trHeight w:val="43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FB43E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9BA69" w14:textId="77777777" w:rsidR="005E6201" w:rsidRPr="005759DB" w:rsidRDefault="005E6201" w:rsidP="005E6201">
            <w:pPr>
              <w:spacing w:line="280" w:lineRule="exact"/>
              <w:jc w:val="both"/>
              <w:rPr>
                <w:rFonts w:ascii="Times New Roman" w:eastAsia="標楷體" w:hAnsi="Times New Roman"/>
                <w:szCs w:val="24"/>
              </w:rPr>
            </w:pPr>
            <w:r w:rsidRPr="005759DB">
              <w:rPr>
                <w:rFonts w:ascii="Times New Roman" w:eastAsia="標楷體" w:hAnsi="Times New Roman"/>
                <w:szCs w:val="24"/>
              </w:rPr>
              <w:t>推動就業學程，</w:t>
            </w:r>
            <w:r w:rsidRPr="005759DB">
              <w:rPr>
                <w:rFonts w:ascii="Times New Roman" w:eastAsia="標楷體" w:hAnsi="Times New Roman"/>
                <w:szCs w:val="24"/>
                <w:u w:val="single"/>
              </w:rPr>
              <w:t>協助學生職</w:t>
            </w:r>
            <w:proofErr w:type="gramStart"/>
            <w:r w:rsidRPr="005759DB">
              <w:rPr>
                <w:rFonts w:ascii="Times New Roman" w:eastAsia="標楷體" w:hAnsi="Times New Roman"/>
                <w:szCs w:val="24"/>
                <w:u w:val="single"/>
              </w:rPr>
              <w:t>涯</w:t>
            </w:r>
            <w:proofErr w:type="gramEnd"/>
            <w:r w:rsidRPr="005759DB">
              <w:rPr>
                <w:rFonts w:ascii="Times New Roman" w:eastAsia="標楷體" w:hAnsi="Times New Roman"/>
                <w:szCs w:val="24"/>
                <w:u w:val="single"/>
              </w:rPr>
              <w:t>探索與職能診斷，</w:t>
            </w:r>
            <w:r w:rsidRPr="005759DB">
              <w:rPr>
                <w:rFonts w:ascii="Times New Roman" w:eastAsia="標楷體" w:hAnsi="Times New Roman"/>
                <w:szCs w:val="24"/>
              </w:rPr>
              <w:t>培育產業專屬需求人才，</w:t>
            </w:r>
            <w:r w:rsidRPr="005759DB">
              <w:rPr>
                <w:rFonts w:ascii="Times New Roman" w:eastAsia="標楷體" w:hAnsi="Times New Roman"/>
                <w:szCs w:val="24"/>
                <w:u w:val="single"/>
              </w:rPr>
              <w:t>俾利學生就業銜接。</w:t>
            </w:r>
          </w:p>
        </w:tc>
      </w:tr>
      <w:tr w:rsidR="005E6201" w:rsidRPr="005759DB" w14:paraId="39EA647B" w14:textId="77777777" w:rsidTr="005E6201">
        <w:trPr>
          <w:trHeight w:val="8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18CFF54"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592C2317"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B0093" w14:textId="77777777" w:rsidR="005E6201" w:rsidRPr="005759DB" w:rsidRDefault="005E6201" w:rsidP="005E6201">
            <w:pPr>
              <w:pStyle w:val="Web"/>
              <w:numPr>
                <w:ilvl w:val="0"/>
                <w:numId w:val="33"/>
              </w:numPr>
              <w:shd w:val="clear" w:color="auto" w:fill="FFFFFF"/>
              <w:spacing w:before="0" w:beforeAutospacing="0" w:after="0" w:afterAutospacing="0" w:line="280" w:lineRule="exact"/>
              <w:rPr>
                <w:rFonts w:ascii="Times New Roman" w:eastAsia="標楷體" w:hAnsi="Times New Roman"/>
                <w:bCs/>
                <w:shd w:val="clear" w:color="auto" w:fill="FFFFFF"/>
              </w:rPr>
            </w:pPr>
            <w:r w:rsidRPr="005759DB">
              <w:rPr>
                <w:rFonts w:ascii="Times New Roman" w:eastAsia="標楷體" w:hAnsi="Times New Roman"/>
                <w:bCs/>
                <w:kern w:val="3"/>
                <w:shd w:val="clear" w:color="auto" w:fill="FFFFFF"/>
              </w:rPr>
              <w:t>提供學生職</w:t>
            </w:r>
            <w:proofErr w:type="gramStart"/>
            <w:r w:rsidRPr="005759DB">
              <w:rPr>
                <w:rFonts w:ascii="Times New Roman" w:eastAsia="標楷體" w:hAnsi="Times New Roman"/>
                <w:bCs/>
                <w:kern w:val="3"/>
                <w:shd w:val="clear" w:color="auto" w:fill="FFFFFF"/>
              </w:rPr>
              <w:t>涯</w:t>
            </w:r>
            <w:proofErr w:type="gramEnd"/>
            <w:r w:rsidRPr="005759DB">
              <w:rPr>
                <w:rFonts w:ascii="Times New Roman" w:eastAsia="標楷體" w:hAnsi="Times New Roman"/>
                <w:bCs/>
                <w:kern w:val="3"/>
                <w:shd w:val="clear" w:color="auto" w:fill="FFFFFF"/>
              </w:rPr>
              <w:t>探索及諮詢服務。</w:t>
            </w:r>
          </w:p>
          <w:p w14:paraId="1161CB5E" w14:textId="77777777" w:rsidR="005E6201" w:rsidRPr="005759DB" w:rsidRDefault="005E6201" w:rsidP="005E6201">
            <w:pPr>
              <w:pStyle w:val="Web"/>
              <w:numPr>
                <w:ilvl w:val="0"/>
                <w:numId w:val="33"/>
              </w:numPr>
              <w:shd w:val="clear" w:color="auto" w:fill="FFFFFF"/>
              <w:spacing w:before="0" w:beforeAutospacing="0" w:after="0" w:afterAutospacing="0" w:line="280" w:lineRule="exact"/>
              <w:rPr>
                <w:rFonts w:ascii="Times New Roman" w:eastAsia="標楷體" w:hAnsi="Times New Roman"/>
                <w:bCs/>
                <w:shd w:val="clear" w:color="auto" w:fill="FFFFFF"/>
              </w:rPr>
            </w:pPr>
            <w:r w:rsidRPr="005759DB">
              <w:rPr>
                <w:rFonts w:ascii="Times New Roman" w:eastAsia="標楷體" w:hAnsi="Times New Roman"/>
                <w:bCs/>
                <w:shd w:val="clear" w:color="auto" w:fill="FFFFFF"/>
              </w:rPr>
              <w:t>結合相同領域之系所，辦理</w:t>
            </w:r>
            <w:r w:rsidRPr="005759DB">
              <w:rPr>
                <w:rFonts w:ascii="Times New Roman" w:eastAsia="標楷體" w:hAnsi="Times New Roman"/>
                <w:bCs/>
                <w:u w:val="single"/>
                <w:shd w:val="clear" w:color="auto" w:fill="FFFFFF"/>
              </w:rPr>
              <w:t>職人講堂</w:t>
            </w:r>
            <w:r w:rsidRPr="005759DB">
              <w:rPr>
                <w:rFonts w:ascii="Times New Roman" w:eastAsia="標楷體" w:hAnsi="Times New Roman"/>
                <w:bCs/>
                <w:shd w:val="clear" w:color="auto" w:fill="FFFFFF"/>
              </w:rPr>
              <w:t>或相關職</w:t>
            </w:r>
            <w:proofErr w:type="gramStart"/>
            <w:r w:rsidRPr="005759DB">
              <w:rPr>
                <w:rFonts w:ascii="Times New Roman" w:eastAsia="標楷體" w:hAnsi="Times New Roman"/>
                <w:bCs/>
                <w:shd w:val="clear" w:color="auto" w:fill="FFFFFF"/>
              </w:rPr>
              <w:t>涯</w:t>
            </w:r>
            <w:proofErr w:type="gramEnd"/>
            <w:r w:rsidRPr="005759DB">
              <w:rPr>
                <w:rFonts w:ascii="Times New Roman" w:eastAsia="標楷體" w:hAnsi="Times New Roman"/>
                <w:bCs/>
                <w:shd w:val="clear" w:color="auto" w:fill="FFFFFF"/>
              </w:rPr>
              <w:t>輔導活動。</w:t>
            </w:r>
          </w:p>
          <w:p w14:paraId="6FC37EF5" w14:textId="77777777" w:rsidR="005E6201" w:rsidRPr="005759DB" w:rsidRDefault="005E6201" w:rsidP="005E6201">
            <w:pPr>
              <w:pStyle w:val="Web"/>
              <w:numPr>
                <w:ilvl w:val="0"/>
                <w:numId w:val="33"/>
              </w:numPr>
              <w:shd w:val="clear" w:color="auto" w:fill="FFFFFF"/>
              <w:spacing w:before="0" w:beforeAutospacing="0" w:after="0" w:afterAutospacing="0" w:line="280" w:lineRule="exact"/>
              <w:rPr>
                <w:rFonts w:ascii="Times New Roman" w:eastAsia="標楷體" w:hAnsi="Times New Roman"/>
                <w:bCs/>
                <w:u w:val="single"/>
                <w:shd w:val="clear" w:color="auto" w:fill="FFFFFF"/>
              </w:rPr>
            </w:pPr>
            <w:r w:rsidRPr="005759DB">
              <w:rPr>
                <w:rFonts w:ascii="Times New Roman" w:eastAsia="標楷體" w:hAnsi="Times New Roman"/>
                <w:bCs/>
                <w:u w:val="single"/>
                <w:shd w:val="clear" w:color="auto" w:fill="FFFFFF"/>
              </w:rPr>
              <w:t>鼓勵系所申請就業學程計畫。</w:t>
            </w:r>
          </w:p>
        </w:tc>
      </w:tr>
      <w:tr w:rsidR="005E6201" w:rsidRPr="005759DB" w14:paraId="06291C9E" w14:textId="77777777" w:rsidTr="005E6201">
        <w:trPr>
          <w:trHeight w:val="15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01D96AD"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A5C71" w14:textId="77777777" w:rsidR="005E6201" w:rsidRPr="005759DB" w:rsidRDefault="005E6201" w:rsidP="005E6201">
            <w:pPr>
              <w:widowControl/>
              <w:spacing w:line="320" w:lineRule="exact"/>
              <w:ind w:left="482" w:hanging="48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a2-4</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 xml:space="preserve"> </w:t>
            </w:r>
          </w:p>
        </w:tc>
      </w:tr>
      <w:tr w:rsidR="005E6201" w:rsidRPr="005759DB" w14:paraId="4732853B" w14:textId="77777777" w:rsidTr="005E6201">
        <w:trPr>
          <w:trHeight w:val="6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723B8A66"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948" w:type="dxa"/>
            <w:gridSpan w:val="3"/>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71396350" w14:textId="77777777" w:rsidR="005E6201" w:rsidRPr="005759DB" w:rsidRDefault="005E6201" w:rsidP="005E6201">
            <w:pPr>
              <w:snapToGrid w:val="0"/>
              <w:spacing w:line="280" w:lineRule="exact"/>
              <w:rPr>
                <w:rFonts w:ascii="Times New Roman" w:eastAsia="標楷體" w:hAnsi="Times New Roman"/>
                <w:b/>
                <w:szCs w:val="24"/>
              </w:rPr>
            </w:pPr>
            <w:r w:rsidRPr="005759DB">
              <w:rPr>
                <w:rFonts w:ascii="Times New Roman" w:eastAsia="標楷體" w:hAnsi="Times New Roman"/>
                <w:b/>
                <w:szCs w:val="24"/>
              </w:rPr>
              <w:t>HC1-4</w:t>
            </w:r>
            <w:r w:rsidRPr="005759DB">
              <w:rPr>
                <w:rFonts w:ascii="Times New Roman" w:eastAsia="標楷體" w:hAnsi="Times New Roman"/>
                <w:b/>
                <w:szCs w:val="24"/>
              </w:rPr>
              <w:t>規劃並推動教師與學生進行國際化多元學習</w:t>
            </w:r>
          </w:p>
        </w:tc>
        <w:tc>
          <w:tcPr>
            <w:tcW w:w="2702" w:type="dxa"/>
            <w:gridSpan w:val="2"/>
            <w:tcBorders>
              <w:top w:val="single" w:sz="4" w:space="0" w:color="000000"/>
              <w:left w:val="single" w:sz="4" w:space="0" w:color="auto"/>
              <w:bottom w:val="single" w:sz="4" w:space="0" w:color="000000"/>
              <w:right w:val="single" w:sz="4" w:space="0" w:color="000000"/>
            </w:tcBorders>
            <w:shd w:val="clear" w:color="auto" w:fill="9CC2E5"/>
            <w:vAlign w:val="center"/>
          </w:tcPr>
          <w:p w14:paraId="41A3E26F" w14:textId="77777777" w:rsidR="005E6201" w:rsidRPr="005759DB" w:rsidRDefault="005E6201" w:rsidP="005E6201">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0DE56D80" wp14:editId="35A675E2">
                  <wp:extent cx="324000" cy="324000"/>
                  <wp:effectExtent l="0" t="0" r="0" b="0"/>
                  <wp:docPr id="70" name="圖片 70" descr="一張含有 文字, 美工圖案 的圖片&#10;&#10;自動產生的描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圖片 70" descr="一張含有 文字, 美工圖案 的圖片&#10;&#10;自動產生的描述"/>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E052349" wp14:editId="36278C99">
                  <wp:extent cx="324000" cy="324000"/>
                  <wp:effectExtent l="0" t="0" r="0" b="0"/>
                  <wp:docPr id="72" name="圖片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2649A4B2" wp14:editId="724015B4">
                  <wp:extent cx="324000" cy="324000"/>
                  <wp:effectExtent l="0" t="0" r="0" b="0"/>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12BA2CAC" w14:textId="77777777" w:rsidTr="005E6201">
        <w:trPr>
          <w:trHeight w:val="41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82DF827"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5FA90" w14:textId="77777777" w:rsidR="005E6201" w:rsidRPr="005759DB" w:rsidRDefault="005E6201" w:rsidP="005E6201">
            <w:pPr>
              <w:spacing w:line="280" w:lineRule="exact"/>
              <w:rPr>
                <w:rFonts w:ascii="Times New Roman" w:eastAsia="標楷體" w:hAnsi="Times New Roman"/>
              </w:rPr>
            </w:pPr>
            <w:r w:rsidRPr="005759DB">
              <w:rPr>
                <w:rFonts w:ascii="Times New Roman" w:eastAsia="標楷體" w:hAnsi="Times New Roman"/>
                <w:szCs w:val="24"/>
                <w:shd w:val="clear" w:color="auto" w:fill="FFFFFF"/>
              </w:rPr>
              <w:t>提升海外實習成效，促進國際就業移動力</w:t>
            </w:r>
            <w:r w:rsidRPr="005759DB">
              <w:rPr>
                <w:rFonts w:ascii="Times New Roman" w:eastAsia="標楷體" w:hAnsi="Times New Roman"/>
                <w:bCs/>
                <w:shd w:val="clear" w:color="auto" w:fill="FFFFFF"/>
              </w:rPr>
              <w:t>。</w:t>
            </w:r>
          </w:p>
        </w:tc>
      </w:tr>
      <w:tr w:rsidR="005E6201" w:rsidRPr="005759DB" w14:paraId="748C096F" w14:textId="77777777" w:rsidTr="005E6201">
        <w:trPr>
          <w:trHeight w:val="83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B508B7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C032AED"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27FA5" w14:textId="77777777" w:rsidR="005E6201" w:rsidRPr="005759DB" w:rsidRDefault="005E6201" w:rsidP="005E6201">
            <w:pPr>
              <w:pStyle w:val="af7"/>
              <w:numPr>
                <w:ilvl w:val="0"/>
                <w:numId w:val="36"/>
              </w:numPr>
              <w:suppressAutoHyphens w:val="0"/>
              <w:autoSpaceDN/>
              <w:spacing w:line="280" w:lineRule="exact"/>
              <w:textAlignment w:val="auto"/>
              <w:rPr>
                <w:rFonts w:ascii="Times New Roman" w:eastAsia="標楷體" w:hAnsi="Times New Roman" w:cs="Times New Roman"/>
                <w:shd w:val="clear" w:color="auto" w:fill="FFFFFF"/>
              </w:rPr>
            </w:pPr>
            <w:r w:rsidRPr="005759DB">
              <w:rPr>
                <w:rFonts w:ascii="Times New Roman" w:eastAsia="標楷體" w:hAnsi="Times New Roman" w:cs="Times New Roman"/>
                <w:shd w:val="clear" w:color="auto" w:fill="FFFFFF"/>
              </w:rPr>
              <w:t>辦理海外實習輔導計畫，提升學生國際移動力，進而拓展國際視野。</w:t>
            </w:r>
          </w:p>
          <w:p w14:paraId="5F37A399" w14:textId="77777777" w:rsidR="005E6201" w:rsidRPr="005759DB" w:rsidRDefault="005E6201" w:rsidP="005E6201">
            <w:pPr>
              <w:pStyle w:val="af7"/>
              <w:numPr>
                <w:ilvl w:val="0"/>
                <w:numId w:val="36"/>
              </w:numPr>
              <w:suppressAutoHyphens w:val="0"/>
              <w:autoSpaceDN/>
              <w:spacing w:line="280" w:lineRule="exact"/>
              <w:textAlignment w:val="auto"/>
              <w:rPr>
                <w:rFonts w:ascii="Times New Roman" w:eastAsia="標楷體" w:hAnsi="Times New Roman" w:cs="Times New Roman"/>
                <w:u w:val="single"/>
                <w:shd w:val="clear" w:color="auto" w:fill="FFFFFF"/>
              </w:rPr>
            </w:pPr>
            <w:r w:rsidRPr="005759DB">
              <w:rPr>
                <w:rFonts w:ascii="Times New Roman" w:eastAsia="標楷體" w:hAnsi="Times New Roman" w:cs="Times New Roman"/>
                <w:u w:val="single"/>
                <w:shd w:val="clear" w:color="auto" w:fill="FFFFFF"/>
              </w:rPr>
              <w:t>辦理海外實習、留學或國際講堂，協助師生國際移動與交流。</w:t>
            </w:r>
          </w:p>
        </w:tc>
      </w:tr>
      <w:tr w:rsidR="005E6201" w:rsidRPr="005759DB" w14:paraId="7A1E8E00" w14:textId="77777777" w:rsidTr="005E6201">
        <w:trPr>
          <w:trHeight w:val="55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B52D3E5"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5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D9AC" w14:textId="77777777" w:rsidR="005E6201" w:rsidRPr="005759DB" w:rsidRDefault="005E6201" w:rsidP="005E6201">
            <w:pPr>
              <w:widowControl/>
              <w:spacing w:after="60" w:line="320" w:lineRule="exact"/>
              <w:ind w:left="482" w:hanging="48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a2-4</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w:t>
            </w:r>
          </w:p>
          <w:p w14:paraId="23868164" w14:textId="77777777" w:rsidR="005E6201" w:rsidRPr="005759DB" w:rsidRDefault="005E6201" w:rsidP="005E6201">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e2-1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e2-2</w:t>
            </w:r>
          </w:p>
        </w:tc>
      </w:tr>
    </w:tbl>
    <w:p w14:paraId="32ABDE1A" w14:textId="05504948" w:rsidR="004650D2" w:rsidRPr="005759DB" w:rsidRDefault="00564B11" w:rsidP="00D579FA">
      <w:pPr>
        <w:pStyle w:val="af7"/>
        <w:widowControl w:val="0"/>
        <w:numPr>
          <w:ilvl w:val="0"/>
          <w:numId w:val="3"/>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C2</w:t>
      </w:r>
      <w:r w:rsidR="004650D2" w:rsidRPr="005759DB">
        <w:rPr>
          <w:rFonts w:ascii="Times New Roman" w:eastAsia="標楷體" w:hAnsi="Times New Roman" w:cs="Times New Roman"/>
          <w:sz w:val="28"/>
        </w:rPr>
        <w:t>產學增益研發升級</w:t>
      </w:r>
    </w:p>
    <w:tbl>
      <w:tblPr>
        <w:tblW w:w="10219" w:type="dxa"/>
        <w:jc w:val="center"/>
        <w:tblLayout w:type="fixed"/>
        <w:tblCellMar>
          <w:left w:w="10" w:type="dxa"/>
          <w:right w:w="10" w:type="dxa"/>
        </w:tblCellMar>
        <w:tblLook w:val="04A0" w:firstRow="1" w:lastRow="0" w:firstColumn="1" w:lastColumn="0" w:noHBand="0" w:noVBand="1"/>
      </w:tblPr>
      <w:tblGrid>
        <w:gridCol w:w="1555"/>
        <w:gridCol w:w="6030"/>
        <w:gridCol w:w="25"/>
        <w:gridCol w:w="24"/>
        <w:gridCol w:w="25"/>
        <w:gridCol w:w="25"/>
        <w:gridCol w:w="2535"/>
      </w:tblGrid>
      <w:tr w:rsidR="005759DB" w:rsidRPr="005759DB" w14:paraId="546B20D6" w14:textId="77777777" w:rsidTr="005E6201">
        <w:trPr>
          <w:trHeight w:val="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57EA955E"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079" w:type="dxa"/>
            <w:gridSpan w:val="3"/>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5D711E79" w14:textId="77777777" w:rsidR="005759DB" w:rsidRPr="005759DB" w:rsidRDefault="005759DB" w:rsidP="00460B88">
            <w:pPr>
              <w:spacing w:line="280" w:lineRule="exact"/>
              <w:jc w:val="both"/>
              <w:rPr>
                <w:rFonts w:ascii="Times New Roman" w:eastAsia="標楷體" w:hAnsi="Times New Roman"/>
                <w:b/>
                <w:bCs/>
                <w:szCs w:val="24"/>
              </w:rPr>
            </w:pPr>
            <w:r w:rsidRPr="005759DB">
              <w:rPr>
                <w:rFonts w:ascii="Times New Roman" w:eastAsia="標楷體" w:hAnsi="Times New Roman"/>
                <w:b/>
                <w:bCs/>
                <w:szCs w:val="24"/>
              </w:rPr>
              <w:t>HC2-1</w:t>
            </w:r>
            <w:r w:rsidRPr="005759DB">
              <w:rPr>
                <w:rFonts w:ascii="Times New Roman" w:eastAsia="標楷體" w:hAnsi="Times New Roman"/>
                <w:b/>
                <w:bCs/>
                <w:szCs w:val="24"/>
              </w:rPr>
              <w:t>提升教師產學計畫件數</w:t>
            </w:r>
          </w:p>
        </w:tc>
        <w:tc>
          <w:tcPr>
            <w:tcW w:w="2585" w:type="dxa"/>
            <w:gridSpan w:val="3"/>
            <w:tcBorders>
              <w:top w:val="single" w:sz="4" w:space="0" w:color="000000"/>
              <w:left w:val="single" w:sz="4" w:space="0" w:color="auto"/>
              <w:bottom w:val="single" w:sz="4" w:space="0" w:color="000000"/>
              <w:right w:val="single" w:sz="4" w:space="0" w:color="000000"/>
            </w:tcBorders>
            <w:shd w:val="clear" w:color="auto" w:fill="9CC2E5"/>
            <w:vAlign w:val="center"/>
          </w:tcPr>
          <w:p w14:paraId="57AAF44D" w14:textId="77777777" w:rsidR="005759DB" w:rsidRPr="005759DB" w:rsidRDefault="005759DB" w:rsidP="00460B88">
            <w:pPr>
              <w:snapToGrid w:val="0"/>
              <w:jc w:val="center"/>
              <w:rPr>
                <w:rFonts w:ascii="Times New Roman" w:eastAsia="標楷體" w:hAnsi="Times New Roman"/>
                <w:szCs w:val="24"/>
              </w:rPr>
            </w:pPr>
            <w:r w:rsidRPr="005759DB">
              <w:rPr>
                <w:rFonts w:ascii="Times New Roman" w:eastAsia="標楷體" w:hAnsi="Times New Roman"/>
                <w:noProof/>
                <w:szCs w:val="24"/>
                <w:shd w:val="clear" w:color="auto" w:fill="FFFFFF" w:themeFill="background1"/>
              </w:rPr>
              <w:drawing>
                <wp:inline distT="0" distB="0" distL="0" distR="0" wp14:anchorId="3CEAD4A4" wp14:editId="17EC5CAA">
                  <wp:extent cx="324000" cy="324000"/>
                  <wp:effectExtent l="0" t="0" r="0" b="0"/>
                  <wp:docPr id="1384" name="圖片 1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61ABAB5D" wp14:editId="11DA052D">
                  <wp:extent cx="324000" cy="324000"/>
                  <wp:effectExtent l="0" t="0" r="0" b="0"/>
                  <wp:docPr id="1385" name="圖片 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74054285" wp14:editId="08D5EAD8">
                  <wp:extent cx="324000" cy="324000"/>
                  <wp:effectExtent l="0" t="0" r="0" b="0"/>
                  <wp:docPr id="1386" name="圖片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759DB" w:rsidRPr="005759DB" w14:paraId="185F8664" w14:textId="77777777" w:rsidTr="005E6201">
        <w:trPr>
          <w:trHeight w:val="41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CD79D0A"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66AA" w14:textId="77777777" w:rsidR="005759DB" w:rsidRPr="005759DB" w:rsidRDefault="005759DB" w:rsidP="00460B88">
            <w:pPr>
              <w:spacing w:line="280" w:lineRule="exact"/>
              <w:jc w:val="both"/>
              <w:rPr>
                <w:rFonts w:ascii="Times New Roman" w:eastAsia="標楷體" w:hAnsi="Times New Roman"/>
                <w:szCs w:val="24"/>
                <w:u w:val="single"/>
              </w:rPr>
            </w:pPr>
            <w:r w:rsidRPr="005759DB">
              <w:rPr>
                <w:rFonts w:ascii="Times New Roman" w:eastAsia="標楷體" w:hAnsi="Times New Roman"/>
                <w:szCs w:val="24"/>
                <w:u w:val="single"/>
              </w:rPr>
              <w:t>促成產官學相互合作，提升教師產學計畫量能，增進教學實務與專業研究發展，並使教師專業得以發揮及滿足社會與產業所需。</w:t>
            </w:r>
          </w:p>
        </w:tc>
      </w:tr>
      <w:tr w:rsidR="005759DB" w:rsidRPr="005759DB" w14:paraId="5A046645" w14:textId="77777777" w:rsidTr="005E6201">
        <w:trPr>
          <w:trHeight w:val="8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3B35CC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32FA3B5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lastRenderedPageBreak/>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27F26" w14:textId="77777777" w:rsidR="005759DB" w:rsidRPr="005759DB" w:rsidRDefault="005759DB" w:rsidP="00D579FA">
            <w:pPr>
              <w:pStyle w:val="af7"/>
              <w:widowControl w:val="0"/>
              <w:numPr>
                <w:ilvl w:val="0"/>
                <w:numId w:val="37"/>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lastRenderedPageBreak/>
              <w:t>辦理產學合作說明會與工作坊，向新進教師介紹產學合作的流程、資源及申請</w:t>
            </w:r>
            <w:r w:rsidRPr="005759DB">
              <w:rPr>
                <w:rFonts w:ascii="Times New Roman" w:eastAsia="標楷體" w:hAnsi="Times New Roman" w:cs="Times New Roman"/>
                <w:noProof/>
                <w:u w:val="single"/>
              </w:rPr>
              <w:lastRenderedPageBreak/>
              <w:t>方式，提供產學計畫申請輔導，增強教師參與產學計畫的意願。</w:t>
            </w:r>
          </w:p>
          <w:p w14:paraId="74949DC8" w14:textId="77777777" w:rsidR="005759DB" w:rsidRPr="005759DB" w:rsidRDefault="005759DB" w:rsidP="00D579FA">
            <w:pPr>
              <w:pStyle w:val="af7"/>
              <w:widowControl w:val="0"/>
              <w:numPr>
                <w:ilvl w:val="0"/>
                <w:numId w:val="37"/>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設立校內產業合作窗口，推動教師與本地和區域企業建立更深入的聯繫，以促成長期合作，並增加產學計畫數量。定期辦理產業需求調查，提供教師產學合作的最新市場需求和趨勢，激發教師針對需求進行研究；亦透過產學合作媒合會邀請企業進行技術或研發需求展示，並促成雙方合作意向。</w:t>
            </w:r>
          </w:p>
          <w:p w14:paraId="0475FEB7" w14:textId="77777777" w:rsidR="005759DB" w:rsidRPr="005759DB" w:rsidRDefault="005759DB" w:rsidP="00D579FA">
            <w:pPr>
              <w:pStyle w:val="af7"/>
              <w:widowControl w:val="0"/>
              <w:numPr>
                <w:ilvl w:val="0"/>
                <w:numId w:val="37"/>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鼓勵及促進不同系所和學科教師間的合作機會，共同執行跨域型產學計畫以滿足企業需求。</w:t>
            </w:r>
          </w:p>
          <w:p w14:paraId="3DB96C1A" w14:textId="77777777" w:rsidR="005759DB" w:rsidRPr="005759DB" w:rsidRDefault="005759DB" w:rsidP="00D579FA">
            <w:pPr>
              <w:pStyle w:val="af7"/>
              <w:widowControl w:val="0"/>
              <w:numPr>
                <w:ilvl w:val="0"/>
                <w:numId w:val="37"/>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辦理產學合作成果發表會，展示學校與企業合作的成果，加強企業對本校技術及研發能力的認可，促進後續計畫申請。</w:t>
            </w:r>
          </w:p>
          <w:p w14:paraId="0D74EF13" w14:textId="77777777" w:rsidR="005759DB" w:rsidRPr="005759DB" w:rsidRDefault="005759DB" w:rsidP="00D579FA">
            <w:pPr>
              <w:pStyle w:val="af7"/>
              <w:widowControl w:val="0"/>
              <w:numPr>
                <w:ilvl w:val="0"/>
                <w:numId w:val="37"/>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提升校內支持系統，建立完善的行政服務資訊系統，包括專案管理和採購核銷等後勤支援，協助教師在計畫執行過程中得到所需的行政和管理技術支持，增強計畫的可執行性和持續性。</w:t>
            </w:r>
          </w:p>
        </w:tc>
      </w:tr>
      <w:tr w:rsidR="005E6201" w:rsidRPr="005759DB" w14:paraId="22D208E4" w14:textId="77777777" w:rsidTr="005E6201">
        <w:trPr>
          <w:trHeight w:val="8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3FA8E66"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lastRenderedPageBreak/>
              <w:t>對應</w:t>
            </w:r>
            <w:r>
              <w:rPr>
                <w:rFonts w:ascii="Times New Roman" w:eastAsia="標楷體" w:hAnsi="Times New Roman" w:hint="eastAsia"/>
                <w:b/>
                <w:szCs w:val="24"/>
              </w:rPr>
              <w:t>教育部</w:t>
            </w:r>
          </w:p>
          <w:p w14:paraId="4A1A7A18" w14:textId="4E35C1A9"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34BBB" w14:textId="77777777" w:rsidR="005E6201" w:rsidRPr="00564B11" w:rsidRDefault="005E6201" w:rsidP="005E6201">
            <w:pPr>
              <w:spacing w:line="280" w:lineRule="exact"/>
              <w:jc w:val="both"/>
              <w:rPr>
                <w:rFonts w:ascii="Times New Roman" w:eastAsia="標楷體" w:hAnsi="Times New Roman"/>
                <w:szCs w:val="24"/>
              </w:rPr>
            </w:pPr>
            <w:r w:rsidRPr="00564B11">
              <w:rPr>
                <w:rFonts w:ascii="Times New Roman" w:eastAsia="標楷體" w:hAnsi="Times New Roman" w:hint="eastAsia"/>
                <w:szCs w:val="24"/>
              </w:rPr>
              <w:t>1.</w:t>
            </w:r>
            <w:r w:rsidRPr="00564B11">
              <w:rPr>
                <w:rFonts w:ascii="Times New Roman" w:eastAsia="標楷體" w:hAnsi="Times New Roman" w:hint="eastAsia"/>
                <w:szCs w:val="24"/>
              </w:rPr>
              <w:t>學校承接</w:t>
            </w:r>
            <w:r w:rsidRPr="00564B11">
              <w:rPr>
                <w:rFonts w:ascii="Times New Roman" w:eastAsia="標楷體" w:hAnsi="Times New Roman" w:hint="eastAsia"/>
                <w:szCs w:val="24"/>
              </w:rPr>
              <w:t>30</w:t>
            </w:r>
            <w:r w:rsidRPr="00564B11">
              <w:rPr>
                <w:rFonts w:ascii="Times New Roman" w:eastAsia="標楷體" w:hAnsi="Times New Roman" w:hint="eastAsia"/>
                <w:szCs w:val="24"/>
              </w:rPr>
              <w:t>萬元</w:t>
            </w:r>
            <w:proofErr w:type="gramStart"/>
            <w:r w:rsidRPr="00564B11">
              <w:rPr>
                <w:rFonts w:ascii="Times New Roman" w:eastAsia="標楷體" w:hAnsi="Times New Roman" w:hint="eastAsia"/>
                <w:szCs w:val="24"/>
              </w:rPr>
              <w:t>以上產</w:t>
            </w:r>
            <w:proofErr w:type="gramEnd"/>
            <w:r w:rsidRPr="00564B11">
              <w:rPr>
                <w:rFonts w:ascii="Times New Roman" w:eastAsia="標楷體" w:hAnsi="Times New Roman" w:hint="eastAsia"/>
                <w:szCs w:val="24"/>
              </w:rPr>
              <w:t>學計畫案件數</w:t>
            </w:r>
          </w:p>
          <w:p w14:paraId="74CACAC6" w14:textId="398D2EE2" w:rsidR="005E6201" w:rsidRPr="005E6201" w:rsidRDefault="005E6201" w:rsidP="005E6201">
            <w:pPr>
              <w:spacing w:line="280" w:lineRule="exact"/>
              <w:jc w:val="both"/>
              <w:rPr>
                <w:rFonts w:ascii="Times New Roman" w:eastAsia="標楷體" w:hAnsi="Times New Roman"/>
                <w:noProof/>
                <w:u w:val="single"/>
              </w:rPr>
            </w:pPr>
            <w:r w:rsidRPr="005E6201">
              <w:rPr>
                <w:rFonts w:ascii="Times New Roman" w:eastAsia="標楷體" w:hAnsi="Times New Roman" w:hint="eastAsia"/>
              </w:rPr>
              <w:t>2.</w:t>
            </w:r>
            <w:r w:rsidRPr="005E6201">
              <w:rPr>
                <w:rFonts w:ascii="Times New Roman" w:eastAsia="標楷體" w:hAnsi="Times New Roman" w:hint="eastAsia"/>
              </w:rPr>
              <w:t>學校推動產學合作之具體策略描述</w:t>
            </w:r>
          </w:p>
        </w:tc>
      </w:tr>
      <w:tr w:rsidR="005E6201" w:rsidRPr="005759DB" w14:paraId="5B26B339" w14:textId="77777777" w:rsidTr="005E6201">
        <w:trPr>
          <w:trHeight w:val="58"/>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5D45202"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B1AF9" w14:textId="77777777" w:rsidR="005E6201" w:rsidRPr="005759DB" w:rsidRDefault="005E6201" w:rsidP="005E6201">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 xml:space="preserve"> </w:t>
            </w:r>
          </w:p>
        </w:tc>
      </w:tr>
      <w:tr w:rsidR="005E6201" w:rsidRPr="005759DB" w14:paraId="52CA3BDC" w14:textId="77777777" w:rsidTr="005E6201">
        <w:trPr>
          <w:trHeight w:val="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76B679C8"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030" w:type="dxa"/>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516AD2F5" w14:textId="77777777" w:rsidR="005E6201" w:rsidRPr="005759DB" w:rsidRDefault="005E6201" w:rsidP="005E6201">
            <w:pPr>
              <w:spacing w:line="280" w:lineRule="exact"/>
              <w:jc w:val="both"/>
              <w:rPr>
                <w:rFonts w:ascii="Times New Roman" w:eastAsia="標楷體" w:hAnsi="Times New Roman"/>
                <w:b/>
                <w:bCs/>
                <w:szCs w:val="24"/>
              </w:rPr>
            </w:pPr>
            <w:r w:rsidRPr="005759DB">
              <w:rPr>
                <w:rFonts w:ascii="Times New Roman" w:eastAsia="標楷體" w:hAnsi="Times New Roman"/>
                <w:b/>
                <w:bCs/>
                <w:szCs w:val="24"/>
              </w:rPr>
              <w:t>HC2-2</w:t>
            </w:r>
            <w:r w:rsidRPr="005759DB">
              <w:rPr>
                <w:rFonts w:ascii="Times New Roman" w:eastAsia="標楷體" w:hAnsi="Times New Roman"/>
                <w:b/>
                <w:bCs/>
                <w:szCs w:val="24"/>
              </w:rPr>
              <w:t>提升國科會專題研究計畫件數</w:t>
            </w:r>
          </w:p>
        </w:tc>
        <w:tc>
          <w:tcPr>
            <w:tcW w:w="2634" w:type="dxa"/>
            <w:gridSpan w:val="5"/>
            <w:tcBorders>
              <w:top w:val="single" w:sz="4" w:space="0" w:color="000000"/>
              <w:left w:val="single" w:sz="4" w:space="0" w:color="auto"/>
              <w:bottom w:val="single" w:sz="4" w:space="0" w:color="000000"/>
              <w:right w:val="single" w:sz="4" w:space="0" w:color="000000"/>
            </w:tcBorders>
            <w:shd w:val="clear" w:color="auto" w:fill="9CC2E5"/>
            <w:vAlign w:val="center"/>
          </w:tcPr>
          <w:p w14:paraId="0A2BF106" w14:textId="77777777" w:rsidR="005E6201" w:rsidRPr="005759DB" w:rsidRDefault="005E6201" w:rsidP="005E6201">
            <w:pPr>
              <w:snapToGrid w:val="0"/>
              <w:jc w:val="center"/>
              <w:rPr>
                <w:rFonts w:ascii="Times New Roman" w:eastAsia="標楷體" w:hAnsi="Times New Roman"/>
                <w:szCs w:val="24"/>
              </w:rPr>
            </w:pPr>
            <w:r w:rsidRPr="005759DB">
              <w:rPr>
                <w:rFonts w:ascii="Times New Roman" w:eastAsia="標楷體" w:hAnsi="Times New Roman"/>
                <w:noProof/>
                <w:szCs w:val="24"/>
                <w:shd w:val="clear" w:color="auto" w:fill="FFFFFF" w:themeFill="background1"/>
              </w:rPr>
              <w:drawing>
                <wp:inline distT="0" distB="0" distL="0" distR="0" wp14:anchorId="119F2422" wp14:editId="2139E0A7">
                  <wp:extent cx="324000" cy="324000"/>
                  <wp:effectExtent l="0" t="0" r="0" b="0"/>
                  <wp:docPr id="76" name="圖片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46C3844" wp14:editId="06B75B21">
                  <wp:extent cx="324000" cy="324000"/>
                  <wp:effectExtent l="0" t="0" r="0" b="0"/>
                  <wp:docPr id="78" name="圖片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32FACF9" wp14:editId="170B97D6">
                  <wp:extent cx="324000" cy="324000"/>
                  <wp:effectExtent l="0" t="0" r="0" b="0"/>
                  <wp:docPr id="79" name="圖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4427E644" w14:textId="77777777" w:rsidTr="005E6201">
        <w:trPr>
          <w:trHeight w:val="439"/>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367481B"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FDD7" w14:textId="77777777" w:rsidR="005E6201" w:rsidRPr="005759DB" w:rsidRDefault="005E6201" w:rsidP="005E6201">
            <w:pPr>
              <w:spacing w:line="280" w:lineRule="exact"/>
              <w:jc w:val="both"/>
              <w:rPr>
                <w:rFonts w:ascii="Times New Roman" w:eastAsia="標楷體" w:hAnsi="Times New Roman"/>
                <w:szCs w:val="24"/>
                <w:u w:val="single"/>
              </w:rPr>
            </w:pPr>
            <w:r w:rsidRPr="005759DB">
              <w:rPr>
                <w:rFonts w:ascii="Times New Roman" w:eastAsia="標楷體" w:hAnsi="Times New Roman"/>
                <w:szCs w:val="24"/>
                <w:u w:val="single"/>
              </w:rPr>
              <w:t>提升國科會專題研究之通過件數，激發教師多元化的創新研究量能。</w:t>
            </w:r>
          </w:p>
        </w:tc>
      </w:tr>
      <w:tr w:rsidR="005E6201" w:rsidRPr="005759DB" w14:paraId="15C2027C" w14:textId="77777777" w:rsidTr="005E6201">
        <w:trPr>
          <w:trHeight w:val="7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9B98B4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6E21150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1BA5E" w14:textId="77777777" w:rsidR="005E6201" w:rsidRPr="005759DB" w:rsidRDefault="005E6201" w:rsidP="005E6201">
            <w:pPr>
              <w:pStyle w:val="af7"/>
              <w:widowControl w:val="0"/>
              <w:numPr>
                <w:ilvl w:val="0"/>
                <w:numId w:val="38"/>
              </w:numPr>
              <w:suppressAutoHyphens w:val="0"/>
              <w:autoSpaceDN/>
              <w:spacing w:line="280" w:lineRule="exact"/>
              <w:ind w:left="357" w:hanging="357"/>
              <w:jc w:val="both"/>
              <w:textAlignment w:val="auto"/>
              <w:rPr>
                <w:rFonts w:ascii="Times New Roman" w:eastAsia="標楷體" w:hAnsi="Times New Roman" w:cs="Times New Roman"/>
                <w:noProof/>
              </w:rPr>
            </w:pPr>
            <w:r w:rsidRPr="005759DB">
              <w:rPr>
                <w:rFonts w:ascii="Times New Roman" w:eastAsia="標楷體" w:hAnsi="Times New Roman" w:cs="Times New Roman"/>
                <w:noProof/>
              </w:rPr>
              <w:t>辦理計畫撰寫與申請工作坊，定期邀請國科會學門召集人、複審委員蒞校進行專題研究計畫撰寫及申請的講座與指導，強化教師計畫申請的成功率。</w:t>
            </w:r>
          </w:p>
          <w:p w14:paraId="3CC75A6D" w14:textId="77777777" w:rsidR="005E6201" w:rsidRPr="005759DB" w:rsidRDefault="005E6201" w:rsidP="005E6201">
            <w:pPr>
              <w:pStyle w:val="af7"/>
              <w:widowControl w:val="0"/>
              <w:numPr>
                <w:ilvl w:val="0"/>
                <w:numId w:val="38"/>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推行研究計畫導師激勵機制，對成功獲得國科會專題計畫的教師提供經費獎勵或其他福利；鼓勵有經驗者擔任計畫提案導師，輔導其他教師撰寫研究計畫，以提升計畫案申請成功機會。</w:t>
            </w:r>
          </w:p>
          <w:p w14:paraId="46E4DCDE" w14:textId="77777777" w:rsidR="005E6201" w:rsidRPr="005759DB" w:rsidRDefault="005E6201" w:rsidP="005E6201">
            <w:pPr>
              <w:pStyle w:val="af7"/>
              <w:widowControl w:val="0"/>
              <w:numPr>
                <w:ilvl w:val="0"/>
                <w:numId w:val="38"/>
              </w:numPr>
              <w:suppressAutoHyphens w:val="0"/>
              <w:autoSpaceDN/>
              <w:spacing w:line="280" w:lineRule="exact"/>
              <w:ind w:left="357" w:hanging="357"/>
              <w:jc w:val="both"/>
              <w:textAlignment w:val="auto"/>
              <w:rPr>
                <w:rFonts w:ascii="Times New Roman" w:eastAsia="標楷體" w:hAnsi="Times New Roman" w:cs="Times New Roman"/>
                <w:noProof/>
              </w:rPr>
            </w:pPr>
            <w:r w:rsidRPr="005759DB">
              <w:rPr>
                <w:rFonts w:ascii="Times New Roman" w:eastAsia="標楷體" w:hAnsi="Times New Roman" w:cs="Times New Roman"/>
                <w:noProof/>
              </w:rPr>
              <w:t>透過跨校交流促進跨校合作研究，亦或積極邀請國內外知名創作者或校外專家加入研究團隊，增加校外資源與專業整合，提升計畫競爭力，以增加計畫申請成功機會。</w:t>
            </w:r>
          </w:p>
          <w:p w14:paraId="54F9FF3F" w14:textId="77777777" w:rsidR="005E6201" w:rsidRPr="005759DB" w:rsidRDefault="005E6201" w:rsidP="005E6201">
            <w:pPr>
              <w:pStyle w:val="af7"/>
              <w:widowControl w:val="0"/>
              <w:numPr>
                <w:ilvl w:val="0"/>
                <w:numId w:val="38"/>
              </w:numPr>
              <w:suppressAutoHyphens w:val="0"/>
              <w:autoSpaceDN/>
              <w:spacing w:line="280" w:lineRule="exact"/>
              <w:ind w:left="357" w:hanging="357"/>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針對國科會重視之新興學科領域（如</w:t>
            </w:r>
            <w:r w:rsidRPr="005759DB">
              <w:rPr>
                <w:rFonts w:ascii="Times New Roman" w:eastAsia="標楷體" w:hAnsi="Times New Roman" w:cs="Times New Roman"/>
                <w:noProof/>
                <w:u w:val="single"/>
              </w:rPr>
              <w:t>AI</w:t>
            </w:r>
            <w:r w:rsidRPr="005759DB">
              <w:rPr>
                <w:rFonts w:ascii="Times New Roman" w:eastAsia="標楷體" w:hAnsi="Times New Roman" w:cs="Times New Roman"/>
                <w:noProof/>
                <w:u w:val="single"/>
              </w:rPr>
              <w:t>、多元族群、高齡社會</w:t>
            </w:r>
            <w:r w:rsidRPr="005759DB">
              <w:rPr>
                <w:rFonts w:ascii="Times New Roman" w:eastAsia="標楷體" w:hAnsi="Times New Roman" w:cs="Times New Roman"/>
                <w:noProof/>
                <w:u w:val="single"/>
              </w:rPr>
              <w:t>…</w:t>
            </w:r>
            <w:r w:rsidRPr="005759DB">
              <w:rPr>
                <w:rFonts w:ascii="Times New Roman" w:eastAsia="標楷體" w:hAnsi="Times New Roman" w:cs="Times New Roman"/>
                <w:noProof/>
                <w:u w:val="single"/>
              </w:rPr>
              <w:t>等）提供校內研究補助，以鼓勵教師申請國科會相關領域的專題研究。</w:t>
            </w:r>
          </w:p>
        </w:tc>
      </w:tr>
      <w:tr w:rsidR="005E6201" w:rsidRPr="005759DB" w14:paraId="7E90F865" w14:textId="77777777" w:rsidTr="005E6201">
        <w:trPr>
          <w:trHeight w:val="13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EE6066B"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119A0" w14:textId="77777777" w:rsidR="005E6201" w:rsidRPr="005759DB" w:rsidRDefault="005E6201" w:rsidP="005E6201">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 xml:space="preserve"> </w:t>
            </w:r>
          </w:p>
        </w:tc>
      </w:tr>
      <w:tr w:rsidR="005E6201" w:rsidRPr="005759DB" w14:paraId="5A2B2F5D" w14:textId="77777777" w:rsidTr="005E6201">
        <w:trPr>
          <w:trHeight w:val="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1A9642C4"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104" w:type="dxa"/>
            <w:gridSpan w:val="4"/>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118C074A" w14:textId="77777777" w:rsidR="005E6201" w:rsidRPr="005759DB" w:rsidRDefault="005E6201" w:rsidP="005E6201">
            <w:pPr>
              <w:spacing w:line="280" w:lineRule="exact"/>
              <w:jc w:val="both"/>
              <w:rPr>
                <w:rFonts w:ascii="Times New Roman" w:eastAsia="標楷體" w:hAnsi="Times New Roman"/>
                <w:b/>
                <w:bCs/>
                <w:szCs w:val="24"/>
              </w:rPr>
            </w:pPr>
            <w:r w:rsidRPr="005759DB">
              <w:rPr>
                <w:rFonts w:ascii="Times New Roman" w:eastAsia="標楷體" w:hAnsi="Times New Roman"/>
                <w:b/>
                <w:bCs/>
                <w:szCs w:val="24"/>
              </w:rPr>
              <w:t>HC2-3</w:t>
            </w:r>
            <w:r w:rsidRPr="005759DB">
              <w:rPr>
                <w:rFonts w:ascii="Times New Roman" w:eastAsia="標楷體" w:hAnsi="Times New Roman"/>
                <w:b/>
                <w:bCs/>
                <w:szCs w:val="24"/>
              </w:rPr>
              <w:t>提升國科會大專學生研究計畫件數</w:t>
            </w:r>
          </w:p>
        </w:tc>
        <w:tc>
          <w:tcPr>
            <w:tcW w:w="2560" w:type="dxa"/>
            <w:gridSpan w:val="2"/>
            <w:tcBorders>
              <w:top w:val="single" w:sz="4" w:space="0" w:color="000000"/>
              <w:left w:val="single" w:sz="4" w:space="0" w:color="auto"/>
              <w:bottom w:val="single" w:sz="4" w:space="0" w:color="000000"/>
              <w:right w:val="single" w:sz="4" w:space="0" w:color="000000"/>
            </w:tcBorders>
            <w:shd w:val="clear" w:color="auto" w:fill="9CC2E5"/>
            <w:vAlign w:val="center"/>
          </w:tcPr>
          <w:p w14:paraId="44004A32" w14:textId="77777777" w:rsidR="005E6201" w:rsidRPr="005759DB" w:rsidRDefault="005E6201" w:rsidP="005E6201">
            <w:pPr>
              <w:snapToGrid w:val="0"/>
              <w:jc w:val="center"/>
              <w:rPr>
                <w:rFonts w:ascii="Times New Roman" w:eastAsia="標楷體" w:hAnsi="Times New Roman"/>
                <w:szCs w:val="24"/>
              </w:rPr>
            </w:pPr>
            <w:r w:rsidRPr="005759DB">
              <w:rPr>
                <w:rFonts w:ascii="Times New Roman" w:eastAsia="標楷體" w:hAnsi="Times New Roman"/>
                <w:noProof/>
                <w:szCs w:val="24"/>
                <w:shd w:val="clear" w:color="auto" w:fill="FFFFFF" w:themeFill="background1"/>
              </w:rPr>
              <w:drawing>
                <wp:inline distT="0" distB="0" distL="0" distR="0" wp14:anchorId="32CCBC3E" wp14:editId="735E65A5">
                  <wp:extent cx="324000" cy="324000"/>
                  <wp:effectExtent l="0" t="0" r="0" b="0"/>
                  <wp:docPr id="80" name="圖片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076E63F4" wp14:editId="30FD489B">
                  <wp:extent cx="324000" cy="324000"/>
                  <wp:effectExtent l="0" t="0" r="0" b="0"/>
                  <wp:docPr id="82" name="圖片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7FD7284A" wp14:editId="7C3191BF">
                  <wp:extent cx="324000" cy="324000"/>
                  <wp:effectExtent l="0" t="0" r="0" b="0"/>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64D4A8D3" w14:textId="77777777" w:rsidTr="005E6201">
        <w:trPr>
          <w:trHeight w:val="42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5C4DC66"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81830" w14:textId="77777777" w:rsidR="005E6201" w:rsidRPr="005759DB" w:rsidRDefault="005E6201" w:rsidP="005E6201">
            <w:pPr>
              <w:spacing w:line="280" w:lineRule="exact"/>
              <w:jc w:val="both"/>
              <w:rPr>
                <w:rFonts w:ascii="Times New Roman" w:eastAsia="標楷體" w:hAnsi="Times New Roman"/>
                <w:szCs w:val="24"/>
              </w:rPr>
            </w:pPr>
            <w:r w:rsidRPr="005759DB">
              <w:rPr>
                <w:rFonts w:ascii="Times New Roman" w:eastAsia="標楷體" w:hAnsi="Times New Roman"/>
                <w:szCs w:val="24"/>
              </w:rPr>
              <w:t>提升本校具備研究潛能學生之養成。</w:t>
            </w:r>
          </w:p>
        </w:tc>
      </w:tr>
      <w:tr w:rsidR="005E6201" w:rsidRPr="005759DB" w14:paraId="61FC9FC3" w14:textId="77777777" w:rsidTr="005E6201">
        <w:trPr>
          <w:trHeight w:val="48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5D9A1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1AEE473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EC69" w14:textId="77777777" w:rsidR="005E6201" w:rsidRPr="005759DB" w:rsidRDefault="005E6201" w:rsidP="005E6201">
            <w:pPr>
              <w:pStyle w:val="af7"/>
              <w:widowControl w:val="0"/>
              <w:numPr>
                <w:ilvl w:val="0"/>
                <w:numId w:val="39"/>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noProof/>
              </w:rPr>
              <w:t>辦理</w:t>
            </w:r>
            <w:r w:rsidRPr="005759DB">
              <w:rPr>
                <w:rFonts w:ascii="Times New Roman" w:eastAsia="標楷體" w:hAnsi="Times New Roman" w:cs="Times New Roman"/>
              </w:rPr>
              <w:t>計畫撰寫與申請工作坊，邀請校內有經驗之教師與學生，分享國科會大專生專題研究計畫指導過程與撰寫經驗。</w:t>
            </w:r>
          </w:p>
          <w:p w14:paraId="1D305369" w14:textId="77777777" w:rsidR="005E6201" w:rsidRPr="005759DB" w:rsidRDefault="005E6201" w:rsidP="005E6201">
            <w:pPr>
              <w:pStyle w:val="af7"/>
              <w:widowControl w:val="0"/>
              <w:numPr>
                <w:ilvl w:val="0"/>
                <w:numId w:val="39"/>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noProof/>
                <w:u w:val="single"/>
              </w:rPr>
              <w:t>推動</w:t>
            </w:r>
            <w:r w:rsidRPr="005759DB">
              <w:rPr>
                <w:rFonts w:ascii="Times New Roman" w:eastAsia="標楷體" w:hAnsi="Times New Roman" w:cs="Times New Roman"/>
                <w:u w:val="single"/>
              </w:rPr>
              <w:t>成果發表獎勵制度</w:t>
            </w:r>
            <w:r w:rsidRPr="005759DB">
              <w:rPr>
                <w:rFonts w:ascii="Times New Roman" w:eastAsia="標楷體" w:hAnsi="Times New Roman" w:cs="Times New Roman"/>
                <w:noProof/>
                <w:u w:val="single"/>
              </w:rPr>
              <w:t>，</w:t>
            </w:r>
            <w:r w:rsidRPr="005759DB">
              <w:rPr>
                <w:rFonts w:ascii="Times New Roman" w:eastAsia="標楷體" w:hAnsi="Times New Roman" w:cs="Times New Roman"/>
                <w:u w:val="single"/>
              </w:rPr>
              <w:t>提供完善的獎勵機制，鼓勵教師指導學生提出計畫，並獎勵執行計畫之學生發表研究成果。</w:t>
            </w:r>
          </w:p>
        </w:tc>
      </w:tr>
      <w:tr w:rsidR="005E6201" w:rsidRPr="005759DB" w14:paraId="41339D72" w14:textId="77777777" w:rsidTr="005E6201">
        <w:trPr>
          <w:trHeight w:val="13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389D3A8"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9A960" w14:textId="77777777" w:rsidR="005E6201" w:rsidRPr="005759DB" w:rsidRDefault="005E6201" w:rsidP="005E6201">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p>
        </w:tc>
      </w:tr>
      <w:tr w:rsidR="005E6201" w:rsidRPr="005759DB" w14:paraId="621C0211" w14:textId="77777777" w:rsidTr="005E6201">
        <w:trPr>
          <w:trHeight w:val="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742BE285"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129" w:type="dxa"/>
            <w:gridSpan w:val="5"/>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529E0CCA" w14:textId="77777777" w:rsidR="005E6201" w:rsidRPr="005759DB" w:rsidRDefault="005E6201" w:rsidP="005E6201">
            <w:pPr>
              <w:spacing w:line="280" w:lineRule="exact"/>
              <w:jc w:val="both"/>
              <w:rPr>
                <w:rFonts w:ascii="Times New Roman" w:eastAsia="標楷體" w:hAnsi="Times New Roman"/>
                <w:b/>
                <w:bCs/>
                <w:szCs w:val="24"/>
              </w:rPr>
            </w:pPr>
            <w:r w:rsidRPr="005759DB">
              <w:rPr>
                <w:rFonts w:ascii="Times New Roman" w:eastAsia="標楷體" w:hAnsi="Times New Roman"/>
                <w:b/>
                <w:bCs/>
                <w:szCs w:val="24"/>
              </w:rPr>
              <w:t>HC2-4</w:t>
            </w:r>
            <w:r w:rsidRPr="005759DB">
              <w:rPr>
                <w:rFonts w:ascii="Times New Roman" w:eastAsia="標楷體" w:hAnsi="Times New Roman"/>
                <w:b/>
                <w:bCs/>
                <w:szCs w:val="24"/>
              </w:rPr>
              <w:t>提升教師論文數量</w:t>
            </w:r>
          </w:p>
        </w:tc>
        <w:tc>
          <w:tcPr>
            <w:tcW w:w="2535" w:type="dxa"/>
            <w:tcBorders>
              <w:top w:val="single" w:sz="4" w:space="0" w:color="000000"/>
              <w:left w:val="single" w:sz="4" w:space="0" w:color="auto"/>
              <w:bottom w:val="single" w:sz="4" w:space="0" w:color="000000"/>
              <w:right w:val="single" w:sz="4" w:space="0" w:color="000000"/>
            </w:tcBorders>
            <w:shd w:val="clear" w:color="auto" w:fill="9CC2E5"/>
            <w:vAlign w:val="center"/>
          </w:tcPr>
          <w:p w14:paraId="145D809F" w14:textId="77777777" w:rsidR="005E6201" w:rsidRPr="005759DB" w:rsidRDefault="005E6201" w:rsidP="005E6201">
            <w:pPr>
              <w:snapToGrid w:val="0"/>
              <w:jc w:val="center"/>
              <w:rPr>
                <w:rFonts w:ascii="Times New Roman" w:eastAsia="標楷體" w:hAnsi="Times New Roman"/>
                <w:szCs w:val="24"/>
              </w:rPr>
            </w:pPr>
            <w:r w:rsidRPr="005759DB">
              <w:rPr>
                <w:rFonts w:ascii="Times New Roman" w:eastAsia="標楷體" w:hAnsi="Times New Roman"/>
                <w:noProof/>
                <w:szCs w:val="24"/>
                <w:shd w:val="clear" w:color="auto" w:fill="FFFFFF" w:themeFill="background1"/>
              </w:rPr>
              <w:drawing>
                <wp:inline distT="0" distB="0" distL="0" distR="0" wp14:anchorId="14B137C3" wp14:editId="6DB4F28D">
                  <wp:extent cx="324000" cy="324000"/>
                  <wp:effectExtent l="0" t="0" r="0" b="0"/>
                  <wp:docPr id="86" name="圖片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51CA0CB3" wp14:editId="4F560412">
                  <wp:extent cx="324000" cy="324000"/>
                  <wp:effectExtent l="0" t="0" r="0" b="0"/>
                  <wp:docPr id="88" name="圖片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31E70699" wp14:editId="06F4F02E">
                  <wp:extent cx="324000" cy="324000"/>
                  <wp:effectExtent l="0" t="0" r="0" b="0"/>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161669CE" w14:textId="77777777" w:rsidTr="005E6201">
        <w:trPr>
          <w:trHeight w:val="4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78829C1"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6BA4F" w14:textId="77777777" w:rsidR="005E6201" w:rsidRPr="005759DB" w:rsidRDefault="005E6201" w:rsidP="005E6201">
            <w:pPr>
              <w:spacing w:line="280" w:lineRule="exact"/>
              <w:jc w:val="both"/>
              <w:rPr>
                <w:rFonts w:ascii="Times New Roman" w:eastAsia="標楷體" w:hAnsi="Times New Roman"/>
                <w:szCs w:val="24"/>
              </w:rPr>
            </w:pPr>
            <w:r w:rsidRPr="005759DB">
              <w:rPr>
                <w:rFonts w:ascii="Times New Roman" w:eastAsia="標楷體" w:hAnsi="Times New Roman"/>
                <w:szCs w:val="24"/>
              </w:rPr>
              <w:t>提升本校學術研究與論文發表的</w:t>
            </w:r>
            <w:r w:rsidRPr="005759DB">
              <w:rPr>
                <w:rFonts w:ascii="Times New Roman" w:eastAsia="標楷體" w:hAnsi="Times New Roman"/>
                <w:szCs w:val="24"/>
                <w:u w:val="single"/>
              </w:rPr>
              <w:t>質與量</w:t>
            </w:r>
            <w:r w:rsidRPr="005759DB">
              <w:rPr>
                <w:rFonts w:ascii="Times New Roman" w:eastAsia="標楷體" w:hAnsi="Times New Roman"/>
                <w:szCs w:val="24"/>
              </w:rPr>
              <w:t>。</w:t>
            </w:r>
          </w:p>
        </w:tc>
      </w:tr>
      <w:tr w:rsidR="005E6201" w:rsidRPr="005759DB" w14:paraId="2C2BA984" w14:textId="77777777" w:rsidTr="005E6201">
        <w:trPr>
          <w:trHeight w:val="59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4E5B61C"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B884BC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0EC96" w14:textId="77777777" w:rsidR="005E6201" w:rsidRPr="005759DB" w:rsidRDefault="005E6201" w:rsidP="005E6201">
            <w:pPr>
              <w:pStyle w:val="af7"/>
              <w:widowControl w:val="0"/>
              <w:numPr>
                <w:ilvl w:val="0"/>
                <w:numId w:val="40"/>
              </w:numPr>
              <w:suppressAutoHyphens w:val="0"/>
              <w:autoSpaceDN/>
              <w:spacing w:line="280" w:lineRule="exact"/>
              <w:jc w:val="both"/>
              <w:textAlignment w:val="auto"/>
              <w:rPr>
                <w:rFonts w:ascii="Times New Roman" w:eastAsia="標楷體" w:hAnsi="Times New Roman" w:cs="Times New Roman"/>
                <w:noProof/>
              </w:rPr>
            </w:pPr>
            <w:r w:rsidRPr="005759DB">
              <w:rPr>
                <w:rFonts w:ascii="Times New Roman" w:eastAsia="標楷體" w:hAnsi="Times New Roman" w:cs="Times New Roman"/>
                <w:noProof/>
              </w:rPr>
              <w:t>辦理論文撰寫工作坊，邀請校內外學者分享高品質學術論文撰寫技巧，強化教師論文撰寫與發表能力；亦結合論文發表輔導，鼓勵資深教師為校內其他教師進行論文投稿前之預先評估與提供修改建議，提升論文的質量及發表的成功率。</w:t>
            </w:r>
          </w:p>
          <w:p w14:paraId="38110CA9" w14:textId="77777777" w:rsidR="005E6201" w:rsidRPr="005759DB" w:rsidRDefault="005E6201" w:rsidP="005E6201">
            <w:pPr>
              <w:pStyle w:val="af7"/>
              <w:widowControl w:val="0"/>
              <w:numPr>
                <w:ilvl w:val="0"/>
                <w:numId w:val="40"/>
              </w:numPr>
              <w:suppressAutoHyphens w:val="0"/>
              <w:autoSpaceDN/>
              <w:spacing w:line="280" w:lineRule="exact"/>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推動論文合作發表計畫，促進本校教師之間以及與外部專家的合作，建立跨學科的論文寫作小組，以增進研究交流，並共同提高論文發表數量。</w:t>
            </w:r>
          </w:p>
          <w:p w14:paraId="011F84E4" w14:textId="77777777" w:rsidR="005E6201" w:rsidRPr="005759DB" w:rsidRDefault="005E6201" w:rsidP="005E6201">
            <w:pPr>
              <w:pStyle w:val="af7"/>
              <w:widowControl w:val="0"/>
              <w:numPr>
                <w:ilvl w:val="0"/>
                <w:numId w:val="40"/>
              </w:numPr>
              <w:suppressAutoHyphens w:val="0"/>
              <w:autoSpaceDN/>
              <w:spacing w:line="280" w:lineRule="exact"/>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推動績效獎勵制度，獎勵高發表量</w:t>
            </w:r>
            <w:r w:rsidRPr="005759DB">
              <w:rPr>
                <w:rFonts w:ascii="Times New Roman" w:eastAsia="標楷體" w:hAnsi="Times New Roman" w:cs="Times New Roman"/>
                <w:noProof/>
                <w:u w:val="single"/>
              </w:rPr>
              <w:t>/</w:t>
            </w:r>
            <w:r w:rsidRPr="005759DB">
              <w:rPr>
                <w:rFonts w:ascii="Times New Roman" w:eastAsia="標楷體" w:hAnsi="Times New Roman" w:cs="Times New Roman"/>
                <w:noProof/>
                <w:u w:val="single"/>
              </w:rPr>
              <w:t>高影響力論文教師，激勵教師投入學術發</w:t>
            </w:r>
            <w:r w:rsidRPr="005759DB">
              <w:rPr>
                <w:rFonts w:ascii="Times New Roman" w:eastAsia="標楷體" w:hAnsi="Times New Roman" w:cs="Times New Roman"/>
                <w:noProof/>
                <w:u w:val="single"/>
              </w:rPr>
              <w:lastRenderedPageBreak/>
              <w:t>表。</w:t>
            </w:r>
          </w:p>
          <w:p w14:paraId="3139DBF9" w14:textId="77777777" w:rsidR="005E6201" w:rsidRPr="005759DB" w:rsidRDefault="005E6201" w:rsidP="005E6201">
            <w:pPr>
              <w:pStyle w:val="af7"/>
              <w:widowControl w:val="0"/>
              <w:numPr>
                <w:ilvl w:val="0"/>
                <w:numId w:val="40"/>
              </w:numPr>
              <w:suppressAutoHyphens w:val="0"/>
              <w:autoSpaceDN/>
              <w:spacing w:line="280" w:lineRule="exact"/>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鼓勵教師擔任學術期刊的編輯或審稿人，以增進對學術研究的理解和論文寫作的實務經驗，進一步促進學校的整體論文發表率。</w:t>
            </w:r>
          </w:p>
          <w:p w14:paraId="13B89B54" w14:textId="77777777" w:rsidR="005E6201" w:rsidRPr="005759DB" w:rsidRDefault="005E6201" w:rsidP="005E6201">
            <w:pPr>
              <w:pStyle w:val="af7"/>
              <w:widowControl w:val="0"/>
              <w:numPr>
                <w:ilvl w:val="0"/>
                <w:numId w:val="40"/>
              </w:numPr>
              <w:suppressAutoHyphens w:val="0"/>
              <w:autoSpaceDN/>
              <w:spacing w:line="280" w:lineRule="exact"/>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noProof/>
                <w:u w:val="single"/>
              </w:rPr>
              <w:t>鼓勵國際學術交流及教師參加國際學術會議，增進國際合作並提高學術能見度，並提升教師國際論文發表量能。</w:t>
            </w:r>
          </w:p>
        </w:tc>
      </w:tr>
      <w:tr w:rsidR="005E6201" w:rsidRPr="005759DB" w14:paraId="5B22BD45" w14:textId="77777777" w:rsidTr="005E6201">
        <w:trPr>
          <w:trHeight w:val="132"/>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212ED6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lastRenderedPageBreak/>
              <w:t>對應校務計畫執行方案</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B6732" w14:textId="77777777" w:rsidR="005E6201" w:rsidRPr="005759DB" w:rsidRDefault="005E6201" w:rsidP="005E6201">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p>
        </w:tc>
      </w:tr>
      <w:tr w:rsidR="005E6201" w:rsidRPr="005759DB" w14:paraId="4360B5E3" w14:textId="77777777" w:rsidTr="005E6201">
        <w:trPr>
          <w:trHeight w:val="56"/>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5EC3E8F7"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055" w:type="dxa"/>
            <w:gridSpan w:val="2"/>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1CCD30F6" w14:textId="77777777" w:rsidR="005E6201" w:rsidRPr="005759DB" w:rsidRDefault="005E6201" w:rsidP="005E6201">
            <w:pPr>
              <w:spacing w:line="280" w:lineRule="exact"/>
              <w:jc w:val="both"/>
              <w:rPr>
                <w:rFonts w:ascii="Times New Roman" w:eastAsia="標楷體" w:hAnsi="Times New Roman"/>
                <w:b/>
                <w:bCs/>
                <w:szCs w:val="24"/>
              </w:rPr>
            </w:pPr>
            <w:r w:rsidRPr="005759DB">
              <w:rPr>
                <w:rFonts w:ascii="Times New Roman" w:eastAsia="標楷體" w:hAnsi="Times New Roman"/>
                <w:b/>
                <w:bCs/>
                <w:szCs w:val="24"/>
              </w:rPr>
              <w:t>HC2-5</w:t>
            </w:r>
            <w:r w:rsidRPr="005759DB">
              <w:rPr>
                <w:rFonts w:ascii="Times New Roman" w:eastAsia="標楷體" w:hAnsi="Times New Roman"/>
                <w:b/>
                <w:bCs/>
                <w:szCs w:val="24"/>
              </w:rPr>
              <w:t>提升本校專利</w:t>
            </w:r>
            <w:r w:rsidRPr="005759DB">
              <w:rPr>
                <w:rFonts w:ascii="Times New Roman" w:eastAsia="標楷體" w:hAnsi="Times New Roman"/>
                <w:b/>
                <w:bCs/>
                <w:szCs w:val="24"/>
              </w:rPr>
              <w:t>/</w:t>
            </w:r>
            <w:r w:rsidRPr="005759DB">
              <w:rPr>
                <w:rFonts w:ascii="Times New Roman" w:eastAsia="標楷體" w:hAnsi="Times New Roman"/>
                <w:b/>
                <w:bCs/>
                <w:szCs w:val="24"/>
              </w:rPr>
              <w:t>技術移轉件數</w:t>
            </w:r>
          </w:p>
        </w:tc>
        <w:tc>
          <w:tcPr>
            <w:tcW w:w="2609" w:type="dxa"/>
            <w:gridSpan w:val="4"/>
            <w:tcBorders>
              <w:top w:val="single" w:sz="4" w:space="0" w:color="000000"/>
              <w:left w:val="single" w:sz="4" w:space="0" w:color="auto"/>
              <w:bottom w:val="single" w:sz="4" w:space="0" w:color="000000"/>
              <w:right w:val="single" w:sz="4" w:space="0" w:color="000000"/>
            </w:tcBorders>
            <w:shd w:val="clear" w:color="auto" w:fill="9CC2E5"/>
            <w:vAlign w:val="center"/>
          </w:tcPr>
          <w:p w14:paraId="06DC100F" w14:textId="77777777" w:rsidR="005E6201" w:rsidRPr="005759DB" w:rsidRDefault="005E6201" w:rsidP="005E6201">
            <w:pPr>
              <w:snapToGrid w:val="0"/>
              <w:jc w:val="center"/>
              <w:rPr>
                <w:rFonts w:ascii="Times New Roman" w:eastAsia="標楷體" w:hAnsi="Times New Roman"/>
                <w:szCs w:val="24"/>
              </w:rPr>
            </w:pPr>
            <w:r w:rsidRPr="005759DB">
              <w:rPr>
                <w:rFonts w:ascii="Times New Roman" w:eastAsia="標楷體" w:hAnsi="Times New Roman"/>
                <w:noProof/>
                <w:szCs w:val="24"/>
                <w:shd w:val="clear" w:color="auto" w:fill="FFFFFF" w:themeFill="background1"/>
              </w:rPr>
              <w:drawing>
                <wp:inline distT="0" distB="0" distL="0" distR="0" wp14:anchorId="7DAECAF5" wp14:editId="35AD0653">
                  <wp:extent cx="324000" cy="324000"/>
                  <wp:effectExtent l="0" t="0" r="0" b="0"/>
                  <wp:docPr id="93" name="圖片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9D87897" wp14:editId="10971BEA">
                  <wp:extent cx="324000" cy="324000"/>
                  <wp:effectExtent l="0" t="0" r="0" b="0"/>
                  <wp:docPr id="94" name="圖片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1016986F" wp14:editId="4DE2852F">
                  <wp:extent cx="324000" cy="324000"/>
                  <wp:effectExtent l="0" t="0" r="0" b="0"/>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E6201" w:rsidRPr="005759DB" w14:paraId="46D2AF06" w14:textId="77777777" w:rsidTr="005E6201">
        <w:trPr>
          <w:trHeight w:val="45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02EA645"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D98FB" w14:textId="77777777" w:rsidR="005E6201" w:rsidRPr="005759DB" w:rsidRDefault="005E6201" w:rsidP="005E6201">
            <w:pPr>
              <w:spacing w:line="280" w:lineRule="exact"/>
              <w:jc w:val="both"/>
              <w:rPr>
                <w:rFonts w:ascii="Times New Roman" w:eastAsia="標楷體" w:hAnsi="Times New Roman"/>
                <w:szCs w:val="24"/>
              </w:rPr>
            </w:pPr>
            <w:r w:rsidRPr="005759DB">
              <w:rPr>
                <w:rFonts w:ascii="Times New Roman" w:eastAsia="標楷體" w:hAnsi="Times New Roman"/>
                <w:szCs w:val="24"/>
              </w:rPr>
              <w:t>提升本校學術與產業連結成效。</w:t>
            </w:r>
          </w:p>
        </w:tc>
      </w:tr>
      <w:tr w:rsidR="005E6201" w:rsidRPr="005759DB" w14:paraId="7AAB5A9A" w14:textId="77777777" w:rsidTr="005E6201">
        <w:trPr>
          <w:trHeight w:val="630"/>
          <w:jc w:val="center"/>
        </w:trPr>
        <w:tc>
          <w:tcPr>
            <w:tcW w:w="1555"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B914ADB"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2FF16696"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956B7"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noProof/>
              </w:rPr>
            </w:pPr>
            <w:r w:rsidRPr="005759DB">
              <w:rPr>
                <w:rFonts w:ascii="Times New Roman" w:eastAsia="標楷體" w:hAnsi="Times New Roman" w:cs="Times New Roman"/>
                <w:noProof/>
              </w:rPr>
              <w:t>辦理專利與技轉說明會與專利經驗分享活動，提供各領域教師，增進其對於專利申請和技術移轉流程的相關知識，並鼓勵教師發展具有商業化潛力的研究成果。</w:t>
            </w:r>
          </w:p>
          <w:p w14:paraId="2A809C99"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noProof/>
              </w:rPr>
            </w:pPr>
            <w:r w:rsidRPr="005759DB">
              <w:rPr>
                <w:rFonts w:ascii="Times New Roman" w:eastAsia="標楷體" w:hAnsi="Times New Roman" w:cs="Times New Roman"/>
                <w:noProof/>
              </w:rPr>
              <w:t>整合全校產學中心資源，加強各中心間之合作，將其研發成果轉化為專利申請項目，並擴大技術移轉的可能性。</w:t>
            </w:r>
          </w:p>
          <w:p w14:paraId="23046590"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noProof/>
                <w:u w:val="single"/>
              </w:rPr>
            </w:pPr>
            <w:r w:rsidRPr="005759DB">
              <w:rPr>
                <w:rFonts w:ascii="Times New Roman" w:eastAsia="標楷體" w:hAnsi="Times New Roman" w:cs="Times New Roman"/>
                <w:u w:val="single"/>
              </w:rPr>
              <w:t>規劃與專利事務機構建立長期合作關係，設立專門顧問提供教師專利撰寫技巧及申請過程的指導，並協助申請文件準備，增加申請通過率。</w:t>
            </w:r>
          </w:p>
          <w:p w14:paraId="7AB8FFD4"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輔導專利商品化，協助教師將專利技術進行商品化評估，並提供市場分析、商業模式建議等，以促成技術導向實際商業應用。</w:t>
            </w:r>
          </w:p>
          <w:p w14:paraId="263B62E6"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拓展技術移轉管道，協助教師與</w:t>
            </w:r>
            <w:proofErr w:type="gramStart"/>
            <w:r w:rsidRPr="005759DB">
              <w:rPr>
                <w:rFonts w:ascii="Times New Roman" w:eastAsia="標楷體" w:hAnsi="Times New Roman" w:cs="Times New Roman"/>
                <w:u w:val="single"/>
              </w:rPr>
              <w:t>企業間的合作</w:t>
            </w:r>
            <w:proofErr w:type="gramEnd"/>
            <w:r w:rsidRPr="005759DB">
              <w:rPr>
                <w:rFonts w:ascii="Times New Roman" w:eastAsia="標楷體" w:hAnsi="Times New Roman" w:cs="Times New Roman"/>
                <w:u w:val="single"/>
              </w:rPr>
              <w:t>，並於合作計畫中編列技術移轉項目及金額，進一步促進技術於市場化應用之可能性。</w:t>
            </w:r>
          </w:p>
          <w:p w14:paraId="4F4DE732" w14:textId="77777777" w:rsidR="005E6201" w:rsidRPr="005759DB" w:rsidRDefault="005E6201" w:rsidP="005E6201">
            <w:pPr>
              <w:pStyle w:val="af7"/>
              <w:widowControl w:val="0"/>
              <w:numPr>
                <w:ilvl w:val="0"/>
                <w:numId w:val="4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檢討技轉金分配政策，以較優渥的條件激勵教師爭取相關獎勵與補助。</w:t>
            </w:r>
          </w:p>
        </w:tc>
      </w:tr>
      <w:tr w:rsidR="005E6201" w:rsidRPr="005759DB" w14:paraId="24254E23" w14:textId="77777777" w:rsidTr="005E6201">
        <w:trPr>
          <w:trHeight w:val="630"/>
          <w:jc w:val="center"/>
        </w:trPr>
        <w:tc>
          <w:tcPr>
            <w:tcW w:w="1555"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A544CED"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2D22BCDD" w14:textId="1F18022E"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86FA1" w14:textId="77777777" w:rsidR="005E6201" w:rsidRPr="00564B11" w:rsidRDefault="005E6201" w:rsidP="005E6201">
            <w:pPr>
              <w:spacing w:line="280" w:lineRule="exact"/>
              <w:jc w:val="both"/>
              <w:rPr>
                <w:rFonts w:ascii="Times New Roman" w:eastAsia="標楷體" w:hAnsi="Times New Roman"/>
                <w:szCs w:val="24"/>
              </w:rPr>
            </w:pPr>
            <w:r w:rsidRPr="00564B11">
              <w:rPr>
                <w:rFonts w:ascii="Times New Roman" w:eastAsia="標楷體" w:hAnsi="Times New Roman" w:hint="eastAsia"/>
                <w:szCs w:val="24"/>
              </w:rPr>
              <w:t>1.</w:t>
            </w:r>
            <w:r w:rsidRPr="00564B11">
              <w:rPr>
                <w:rFonts w:ascii="Times New Roman" w:eastAsia="標楷體" w:hAnsi="Times New Roman" w:hint="eastAsia"/>
                <w:szCs w:val="24"/>
              </w:rPr>
              <w:t>教師專利件數</w:t>
            </w:r>
          </w:p>
          <w:p w14:paraId="28B4336B" w14:textId="7F7F7A48" w:rsidR="005E6201" w:rsidRPr="005E6201" w:rsidRDefault="005E6201" w:rsidP="005E6201">
            <w:pPr>
              <w:spacing w:line="280" w:lineRule="exact"/>
              <w:jc w:val="both"/>
              <w:rPr>
                <w:rFonts w:ascii="Times New Roman" w:eastAsia="標楷體" w:hAnsi="Times New Roman"/>
                <w:noProof/>
              </w:rPr>
            </w:pPr>
            <w:r w:rsidRPr="005E6201">
              <w:rPr>
                <w:rFonts w:ascii="Times New Roman" w:eastAsia="標楷體" w:hAnsi="Times New Roman" w:hint="eastAsia"/>
              </w:rPr>
              <w:t>2.</w:t>
            </w:r>
            <w:r w:rsidRPr="005E6201">
              <w:rPr>
                <w:rFonts w:ascii="Times New Roman" w:eastAsia="標楷體" w:hAnsi="Times New Roman" w:hint="eastAsia"/>
              </w:rPr>
              <w:t>技術移轉件數</w:t>
            </w:r>
          </w:p>
        </w:tc>
      </w:tr>
      <w:tr w:rsidR="005E6201" w:rsidRPr="005759DB" w14:paraId="5C9AE25C" w14:textId="77777777" w:rsidTr="005E6201">
        <w:trPr>
          <w:trHeight w:val="85"/>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ABFC64D"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66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7314B" w14:textId="77777777" w:rsidR="005E6201" w:rsidRPr="005759DB" w:rsidRDefault="005E6201" w:rsidP="005E6201">
            <w:pPr>
              <w:widowControl/>
              <w:spacing w:line="320" w:lineRule="exact"/>
              <w:ind w:left="1602" w:hanging="1602"/>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p>
        </w:tc>
      </w:tr>
    </w:tbl>
    <w:p w14:paraId="7290454A" w14:textId="6B0B74C6" w:rsidR="004650D2" w:rsidRPr="005759DB" w:rsidRDefault="00564B11" w:rsidP="00D579FA">
      <w:pPr>
        <w:pStyle w:val="af7"/>
        <w:widowControl w:val="0"/>
        <w:numPr>
          <w:ilvl w:val="0"/>
          <w:numId w:val="3"/>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C3</w:t>
      </w:r>
      <w:r w:rsidR="004650D2" w:rsidRPr="005759DB">
        <w:rPr>
          <w:rFonts w:ascii="Times New Roman" w:eastAsia="標楷體" w:hAnsi="Times New Roman" w:cs="Times New Roman"/>
          <w:sz w:val="28"/>
        </w:rPr>
        <w:t>創新創業孵育成長</w:t>
      </w:r>
    </w:p>
    <w:tbl>
      <w:tblPr>
        <w:tblW w:w="10205" w:type="dxa"/>
        <w:jc w:val="center"/>
        <w:tblLayout w:type="fixed"/>
        <w:tblCellMar>
          <w:left w:w="10" w:type="dxa"/>
          <w:right w:w="10" w:type="dxa"/>
        </w:tblCellMar>
        <w:tblLook w:val="04A0" w:firstRow="1" w:lastRow="0" w:firstColumn="1" w:lastColumn="0" w:noHBand="0" w:noVBand="1"/>
      </w:tblPr>
      <w:tblGrid>
        <w:gridCol w:w="1316"/>
        <w:gridCol w:w="4468"/>
        <w:gridCol w:w="4421"/>
      </w:tblGrid>
      <w:tr w:rsidR="005759DB" w:rsidRPr="005759DB" w14:paraId="2FB648EF" w14:textId="77777777" w:rsidTr="00460B88">
        <w:trPr>
          <w:trHeight w:val="51"/>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58BCFC8D"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4468" w:type="dxa"/>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6531A0C3"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 xml:space="preserve">HC3-1 </w:t>
            </w:r>
            <w:r w:rsidRPr="005759DB">
              <w:rPr>
                <w:rFonts w:ascii="Times New Roman" w:eastAsia="標楷體" w:hAnsi="Times New Roman"/>
                <w:b/>
                <w:szCs w:val="24"/>
              </w:rPr>
              <w:t>創新創業</w:t>
            </w:r>
          </w:p>
        </w:tc>
        <w:tc>
          <w:tcPr>
            <w:tcW w:w="4421" w:type="dxa"/>
            <w:tcBorders>
              <w:top w:val="single" w:sz="4" w:space="0" w:color="000000"/>
              <w:left w:val="single" w:sz="4" w:space="0" w:color="auto"/>
              <w:bottom w:val="single" w:sz="4" w:space="0" w:color="000000"/>
              <w:right w:val="single" w:sz="4" w:space="0" w:color="000000"/>
            </w:tcBorders>
            <w:shd w:val="clear" w:color="auto" w:fill="9CC2E5"/>
            <w:vAlign w:val="center"/>
          </w:tcPr>
          <w:p w14:paraId="3BF13620"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1AA5D853" wp14:editId="6768B148">
                  <wp:extent cx="324000" cy="324000"/>
                  <wp:effectExtent l="0" t="0" r="0" b="0"/>
                  <wp:docPr id="1402" name="圖片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3665FBC9" wp14:editId="017925B1">
                  <wp:extent cx="324000" cy="324000"/>
                  <wp:effectExtent l="0" t="0" r="0" b="0"/>
                  <wp:docPr id="1399" name="圖片 1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1FA79859" wp14:editId="7B8C45C7">
                  <wp:extent cx="324000" cy="324000"/>
                  <wp:effectExtent l="0" t="0" r="0" b="0"/>
                  <wp:docPr id="1400" name="圖片 1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F5DD885" wp14:editId="5E4833DE">
                  <wp:extent cx="322094" cy="324000"/>
                  <wp:effectExtent l="0" t="0" r="1905" b="0"/>
                  <wp:docPr id="182" name="圖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12FAA56A" wp14:editId="34A89E36">
                  <wp:extent cx="324000" cy="324000"/>
                  <wp:effectExtent l="0" t="0" r="0" b="0"/>
                  <wp:docPr id="1401" name="圖片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4000" cy="324000"/>
                          </a:xfrm>
                          <a:prstGeom prst="rect">
                            <a:avLst/>
                          </a:prstGeom>
                        </pic:spPr>
                      </pic:pic>
                    </a:graphicData>
                  </a:graphic>
                </wp:inline>
              </w:drawing>
            </w:r>
          </w:p>
        </w:tc>
      </w:tr>
      <w:tr w:rsidR="005759DB" w:rsidRPr="005759DB" w14:paraId="494963E0" w14:textId="77777777" w:rsidTr="00460B88">
        <w:trPr>
          <w:trHeight w:val="443"/>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F18D47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B9253" w14:textId="77777777" w:rsidR="005759DB" w:rsidRPr="005759DB" w:rsidRDefault="005759DB" w:rsidP="00460B88">
            <w:pPr>
              <w:pStyle w:val="Web"/>
              <w:spacing w:before="0" w:beforeAutospacing="0" w:after="0" w:afterAutospacing="0" w:line="280" w:lineRule="exact"/>
              <w:rPr>
                <w:rFonts w:ascii="Times New Roman" w:eastAsia="標楷體" w:hAnsi="Times New Roman"/>
              </w:rPr>
            </w:pPr>
            <w:r w:rsidRPr="005759DB">
              <w:rPr>
                <w:rFonts w:ascii="Times New Roman" w:eastAsia="標楷體" w:hAnsi="Times New Roman"/>
              </w:rPr>
              <w:t>導入外在資源，提高產學合作連結</w:t>
            </w:r>
            <w:r w:rsidRPr="005759DB">
              <w:rPr>
                <w:rFonts w:ascii="Times New Roman" w:eastAsia="標楷體" w:hAnsi="Times New Roman"/>
                <w:u w:val="single"/>
              </w:rPr>
              <w:t>，輔導特色創業團隊。</w:t>
            </w:r>
          </w:p>
        </w:tc>
      </w:tr>
      <w:tr w:rsidR="005759DB" w:rsidRPr="005759DB" w14:paraId="57F3B899" w14:textId="77777777" w:rsidTr="00460B88">
        <w:trPr>
          <w:trHeight w:val="292"/>
          <w:jc w:val="center"/>
        </w:trPr>
        <w:tc>
          <w:tcPr>
            <w:tcW w:w="1316"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F896D9B"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763E95F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D2470" w14:textId="77777777" w:rsidR="005759DB" w:rsidRPr="005759DB" w:rsidRDefault="005759DB" w:rsidP="00D579FA">
            <w:pPr>
              <w:pStyle w:val="af7"/>
              <w:numPr>
                <w:ilvl w:val="0"/>
                <w:numId w:val="42"/>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辦理趨勢或新創產業講座活動。</w:t>
            </w:r>
          </w:p>
          <w:p w14:paraId="453BBD92" w14:textId="77777777" w:rsidR="005759DB" w:rsidRPr="005759DB" w:rsidRDefault="005759DB" w:rsidP="00D579FA">
            <w:pPr>
              <w:pStyle w:val="af7"/>
              <w:numPr>
                <w:ilvl w:val="0"/>
                <w:numId w:val="42"/>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辦理創業及產品競賽活動。</w:t>
            </w:r>
          </w:p>
          <w:p w14:paraId="1FE45E8F" w14:textId="77777777" w:rsidR="005759DB" w:rsidRPr="005759DB" w:rsidRDefault="005759DB" w:rsidP="00D579FA">
            <w:pPr>
              <w:pStyle w:val="af7"/>
              <w:numPr>
                <w:ilvl w:val="0"/>
                <w:numId w:val="42"/>
              </w:numPr>
              <w:suppressAutoHyphens w:val="0"/>
              <w:autoSpaceDN/>
              <w:spacing w:line="280" w:lineRule="exact"/>
              <w:textAlignment w:val="auto"/>
              <w:rPr>
                <w:rFonts w:ascii="Times New Roman" w:eastAsia="標楷體" w:hAnsi="Times New Roman" w:cs="Times New Roman"/>
              </w:rPr>
            </w:pPr>
            <w:r w:rsidRPr="005759DB">
              <w:rPr>
                <w:rFonts w:ascii="Times New Roman" w:eastAsia="標楷體" w:hAnsi="Times New Roman" w:cs="Times New Roman"/>
              </w:rPr>
              <w:t>辦理創業輔導及</w:t>
            </w:r>
            <w:proofErr w:type="gramStart"/>
            <w:r w:rsidRPr="005759DB">
              <w:rPr>
                <w:rFonts w:ascii="Times New Roman" w:eastAsia="標楷體" w:hAnsi="Times New Roman" w:cs="Times New Roman"/>
              </w:rPr>
              <w:t>產學媒合</w:t>
            </w:r>
            <w:proofErr w:type="gramEnd"/>
            <w:r w:rsidRPr="005759DB">
              <w:rPr>
                <w:rFonts w:ascii="Times New Roman" w:eastAsia="標楷體" w:hAnsi="Times New Roman" w:cs="Times New Roman"/>
              </w:rPr>
              <w:t>座談活動。</w:t>
            </w:r>
          </w:p>
          <w:p w14:paraId="170C6998" w14:textId="77777777" w:rsidR="005759DB" w:rsidRPr="005759DB" w:rsidRDefault="005759DB" w:rsidP="00D579FA">
            <w:pPr>
              <w:pStyle w:val="af7"/>
              <w:numPr>
                <w:ilvl w:val="0"/>
                <w:numId w:val="42"/>
              </w:numPr>
              <w:suppressAutoHyphens w:val="0"/>
              <w:autoSpaceDN/>
              <w:spacing w:line="280" w:lineRule="exact"/>
              <w:textAlignment w:val="auto"/>
              <w:rPr>
                <w:rFonts w:ascii="Times New Roman" w:eastAsia="標楷體" w:hAnsi="Times New Roman" w:cs="Times New Roman"/>
                <w:u w:val="single"/>
              </w:rPr>
            </w:pPr>
            <w:proofErr w:type="gramStart"/>
            <w:r w:rsidRPr="005759DB">
              <w:rPr>
                <w:rFonts w:ascii="Times New Roman" w:eastAsia="標楷體" w:hAnsi="Times New Roman" w:cs="Times New Roman"/>
                <w:u w:val="single"/>
              </w:rPr>
              <w:t>結合文創中心</w:t>
            </w:r>
            <w:proofErr w:type="gramEnd"/>
            <w:r w:rsidRPr="005759DB">
              <w:rPr>
                <w:rFonts w:ascii="Times New Roman" w:eastAsia="標楷體" w:hAnsi="Times New Roman" w:cs="Times New Roman"/>
                <w:u w:val="single"/>
              </w:rPr>
              <w:t>創意商品開發，培育新創創業團隊。</w:t>
            </w:r>
          </w:p>
          <w:p w14:paraId="523BB74C" w14:textId="77777777" w:rsidR="005759DB" w:rsidRPr="005759DB" w:rsidRDefault="005759DB" w:rsidP="00D579FA">
            <w:pPr>
              <w:pStyle w:val="af7"/>
              <w:numPr>
                <w:ilvl w:val="0"/>
                <w:numId w:val="42"/>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輔導本校特色創業團隊「</w:t>
            </w:r>
            <w:proofErr w:type="gramStart"/>
            <w:r w:rsidRPr="005759DB">
              <w:rPr>
                <w:rFonts w:ascii="Times New Roman" w:eastAsia="標楷體" w:hAnsi="Times New Roman" w:cs="Times New Roman"/>
                <w:u w:val="single"/>
              </w:rPr>
              <w:t>衣加衣服飾</w:t>
            </w:r>
            <w:proofErr w:type="gramEnd"/>
            <w:r w:rsidRPr="005759DB">
              <w:rPr>
                <w:rFonts w:ascii="Times New Roman" w:eastAsia="標楷體" w:hAnsi="Times New Roman" w:cs="Times New Roman"/>
                <w:u w:val="single"/>
              </w:rPr>
              <w:t>設計工作室」，持續辦理各項產學交流活動與合作事項。</w:t>
            </w:r>
          </w:p>
        </w:tc>
      </w:tr>
      <w:tr w:rsidR="005E6201" w:rsidRPr="005759DB" w14:paraId="7661A707" w14:textId="77777777" w:rsidTr="00460B88">
        <w:trPr>
          <w:trHeight w:val="292"/>
          <w:jc w:val="center"/>
        </w:trPr>
        <w:tc>
          <w:tcPr>
            <w:tcW w:w="1316"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291823"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667B1CEF" w14:textId="3C8FC444"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93E77" w14:textId="77777777" w:rsidR="005E6201" w:rsidRPr="00564B11" w:rsidRDefault="005E6201" w:rsidP="005E6201">
            <w:pPr>
              <w:widowControl/>
              <w:spacing w:line="320" w:lineRule="exact"/>
              <w:rPr>
                <w:rFonts w:ascii="Times New Roman" w:eastAsia="標楷體" w:hAnsi="Times New Roman"/>
                <w:szCs w:val="24"/>
              </w:rPr>
            </w:pPr>
            <w:r w:rsidRPr="00564B11">
              <w:rPr>
                <w:rFonts w:ascii="Times New Roman" w:eastAsia="標楷體" w:hAnsi="Times New Roman" w:hint="eastAsia"/>
                <w:szCs w:val="24"/>
              </w:rPr>
              <w:t>1.</w:t>
            </w:r>
            <w:r w:rsidRPr="00564B11">
              <w:rPr>
                <w:rFonts w:ascii="Times New Roman" w:eastAsia="標楷體" w:hAnsi="Times New Roman" w:hint="eastAsia"/>
                <w:szCs w:val="24"/>
              </w:rPr>
              <w:t>創新創業課程教師數</w:t>
            </w:r>
          </w:p>
          <w:p w14:paraId="4A8E4C4C" w14:textId="77777777" w:rsidR="005E6201" w:rsidRPr="00564B11" w:rsidRDefault="005E6201" w:rsidP="005E6201">
            <w:pPr>
              <w:widowControl/>
              <w:spacing w:line="320" w:lineRule="exact"/>
              <w:rPr>
                <w:rFonts w:ascii="Times New Roman" w:eastAsia="標楷體" w:hAnsi="Times New Roman"/>
                <w:szCs w:val="24"/>
              </w:rPr>
            </w:pPr>
            <w:r w:rsidRPr="00564B11">
              <w:rPr>
                <w:rFonts w:ascii="Times New Roman" w:eastAsia="標楷體" w:hAnsi="Times New Roman" w:hint="eastAsia"/>
                <w:szCs w:val="24"/>
              </w:rPr>
              <w:t>2.</w:t>
            </w:r>
            <w:r w:rsidRPr="00564B11">
              <w:rPr>
                <w:rFonts w:ascii="Times New Roman" w:eastAsia="標楷體" w:hAnsi="Times New Roman" w:hint="eastAsia"/>
                <w:szCs w:val="24"/>
              </w:rPr>
              <w:t>修讀創新創業課程學生人次</w:t>
            </w:r>
          </w:p>
          <w:p w14:paraId="5011DD32" w14:textId="77777777" w:rsidR="005E6201" w:rsidRPr="00564B11" w:rsidRDefault="005E6201" w:rsidP="005E6201">
            <w:pPr>
              <w:widowControl/>
              <w:spacing w:line="320" w:lineRule="exact"/>
              <w:rPr>
                <w:rFonts w:ascii="Times New Roman" w:eastAsia="標楷體" w:hAnsi="Times New Roman"/>
                <w:szCs w:val="24"/>
              </w:rPr>
            </w:pPr>
            <w:r w:rsidRPr="00564B11">
              <w:rPr>
                <w:rFonts w:ascii="Times New Roman" w:eastAsia="標楷體" w:hAnsi="Times New Roman" w:hint="eastAsia"/>
                <w:szCs w:val="24"/>
              </w:rPr>
              <w:t>3.</w:t>
            </w:r>
            <w:r w:rsidRPr="00564B11">
              <w:rPr>
                <w:rFonts w:ascii="Times New Roman" w:eastAsia="標楷體" w:hAnsi="Times New Roman" w:hint="eastAsia"/>
                <w:szCs w:val="24"/>
              </w:rPr>
              <w:t>學校輔導創新創業團隊產品原型商品化件數</w:t>
            </w:r>
          </w:p>
          <w:p w14:paraId="1C11EA99" w14:textId="585F9BFB" w:rsidR="005E6201" w:rsidRPr="005E6201" w:rsidRDefault="005E6201" w:rsidP="005E6201">
            <w:pPr>
              <w:spacing w:line="280" w:lineRule="exact"/>
              <w:rPr>
                <w:rFonts w:ascii="Times New Roman" w:eastAsia="標楷體" w:hAnsi="Times New Roman"/>
              </w:rPr>
            </w:pPr>
            <w:r w:rsidRPr="005E6201">
              <w:rPr>
                <w:rFonts w:ascii="Times New Roman" w:eastAsia="標楷體" w:hAnsi="Times New Roman" w:hint="eastAsia"/>
              </w:rPr>
              <w:t>4.</w:t>
            </w:r>
            <w:r w:rsidRPr="005E6201">
              <w:rPr>
                <w:rFonts w:ascii="Times New Roman" w:eastAsia="標楷體" w:hAnsi="Times New Roman" w:hint="eastAsia"/>
              </w:rPr>
              <w:t>協助學生創新創業之具體推動策略描述</w:t>
            </w:r>
          </w:p>
        </w:tc>
      </w:tr>
      <w:tr w:rsidR="005E6201" w:rsidRPr="005759DB" w14:paraId="676B4E40" w14:textId="77777777" w:rsidTr="00460B88">
        <w:trPr>
          <w:trHeight w:val="551"/>
          <w:jc w:val="center"/>
        </w:trPr>
        <w:tc>
          <w:tcPr>
            <w:tcW w:w="1316"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BFDA531"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719F4" w14:textId="77777777" w:rsidR="005E6201" w:rsidRPr="005759DB" w:rsidRDefault="005E6201" w:rsidP="005E6201">
            <w:pPr>
              <w:widowControl/>
              <w:spacing w:line="320" w:lineRule="exact"/>
              <w:ind w:left="482" w:hanging="48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d3-4</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d4-1</w:t>
            </w:r>
          </w:p>
        </w:tc>
      </w:tr>
    </w:tbl>
    <w:p w14:paraId="1896C844" w14:textId="38C30AAC" w:rsidR="004650D2" w:rsidRPr="005759DB" w:rsidRDefault="00564B11" w:rsidP="00D579FA">
      <w:pPr>
        <w:pStyle w:val="af7"/>
        <w:widowControl w:val="0"/>
        <w:numPr>
          <w:ilvl w:val="0"/>
          <w:numId w:val="3"/>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C4</w:t>
      </w:r>
      <w:r w:rsidR="004650D2" w:rsidRPr="005759DB">
        <w:rPr>
          <w:rFonts w:ascii="Times New Roman" w:eastAsia="標楷體" w:hAnsi="Times New Roman" w:cs="Times New Roman"/>
          <w:sz w:val="28"/>
        </w:rPr>
        <w:t>形塑</w:t>
      </w:r>
      <w:proofErr w:type="gramStart"/>
      <w:r w:rsidR="004650D2" w:rsidRPr="005759DB">
        <w:rPr>
          <w:rFonts w:ascii="Times New Roman" w:eastAsia="標楷體" w:hAnsi="Times New Roman" w:cs="Times New Roman"/>
          <w:sz w:val="28"/>
        </w:rPr>
        <w:t>特色文創品牌</w:t>
      </w:r>
      <w:proofErr w:type="gramEnd"/>
    </w:p>
    <w:tbl>
      <w:tblPr>
        <w:tblW w:w="10200" w:type="dxa"/>
        <w:jc w:val="center"/>
        <w:tblLayout w:type="fixed"/>
        <w:tblCellMar>
          <w:left w:w="10" w:type="dxa"/>
          <w:right w:w="10" w:type="dxa"/>
        </w:tblCellMar>
        <w:tblLook w:val="04A0" w:firstRow="1" w:lastRow="0" w:firstColumn="1" w:lastColumn="0" w:noHBand="0" w:noVBand="1"/>
      </w:tblPr>
      <w:tblGrid>
        <w:gridCol w:w="1297"/>
        <w:gridCol w:w="6026"/>
        <w:gridCol w:w="7"/>
        <w:gridCol w:w="220"/>
        <w:gridCol w:w="2650"/>
      </w:tblGrid>
      <w:tr w:rsidR="005759DB" w:rsidRPr="005759DB" w14:paraId="064B0E4F" w14:textId="77777777" w:rsidTr="00460B88">
        <w:trPr>
          <w:trHeight w:val="51"/>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39749B2E"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253" w:type="dxa"/>
            <w:gridSpan w:val="3"/>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4971F87F"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HC4-1</w:t>
            </w:r>
            <w:r w:rsidRPr="005759DB">
              <w:rPr>
                <w:rFonts w:ascii="Times New Roman" w:eastAsia="標楷體" w:hAnsi="Times New Roman"/>
                <w:b/>
                <w:szCs w:val="24"/>
              </w:rPr>
              <w:t>推動數位博物館</w:t>
            </w:r>
            <w:r w:rsidRPr="005759DB">
              <w:rPr>
                <w:rFonts w:ascii="Times New Roman" w:eastAsia="標楷體" w:hAnsi="Times New Roman"/>
                <w:b/>
                <w:szCs w:val="24"/>
                <w:u w:val="single"/>
              </w:rPr>
              <w:t>與</w:t>
            </w:r>
            <w:r w:rsidRPr="005759DB">
              <w:rPr>
                <w:rFonts w:ascii="Times New Roman" w:eastAsia="標楷體" w:hAnsi="Times New Roman"/>
                <w:b/>
                <w:szCs w:val="24"/>
                <w:u w:val="single"/>
              </w:rPr>
              <w:t>XR</w:t>
            </w:r>
            <w:r w:rsidRPr="005759DB">
              <w:rPr>
                <w:rFonts w:ascii="Times New Roman" w:eastAsia="標楷體" w:hAnsi="Times New Roman"/>
                <w:b/>
                <w:szCs w:val="24"/>
                <w:u w:val="single"/>
              </w:rPr>
              <w:t>數位展演</w:t>
            </w:r>
          </w:p>
        </w:tc>
        <w:tc>
          <w:tcPr>
            <w:tcW w:w="2650" w:type="dxa"/>
            <w:tcBorders>
              <w:top w:val="single" w:sz="4" w:space="0" w:color="000000"/>
              <w:left w:val="single" w:sz="4" w:space="0" w:color="auto"/>
              <w:bottom w:val="single" w:sz="4" w:space="0" w:color="000000"/>
              <w:right w:val="single" w:sz="4" w:space="0" w:color="000000"/>
            </w:tcBorders>
            <w:shd w:val="clear" w:color="auto" w:fill="9CC2E5"/>
            <w:vAlign w:val="center"/>
          </w:tcPr>
          <w:p w14:paraId="3456F03C"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627F9F68" wp14:editId="551331F2">
                  <wp:extent cx="324000" cy="324000"/>
                  <wp:effectExtent l="0" t="0" r="0" b="0"/>
                  <wp:docPr id="165" name="圖片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p>
        </w:tc>
      </w:tr>
      <w:tr w:rsidR="005759DB" w:rsidRPr="005759DB" w14:paraId="287C9BD5" w14:textId="77777777" w:rsidTr="00460B88">
        <w:trPr>
          <w:trHeight w:val="54"/>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8709E61"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8B31F" w14:textId="77777777" w:rsidR="005759DB" w:rsidRPr="005759DB" w:rsidRDefault="005759DB" w:rsidP="00460B88">
            <w:pPr>
              <w:spacing w:line="280" w:lineRule="exact"/>
              <w:jc w:val="both"/>
              <w:rPr>
                <w:rFonts w:ascii="Times New Roman" w:eastAsia="標楷體" w:hAnsi="Times New Roman"/>
                <w:szCs w:val="24"/>
                <w:u w:val="single"/>
              </w:rPr>
            </w:pPr>
            <w:r w:rsidRPr="005759DB">
              <w:rPr>
                <w:rFonts w:ascii="Times New Roman" w:eastAsia="標楷體" w:hAnsi="Times New Roman"/>
                <w:szCs w:val="24"/>
                <w:u w:val="single"/>
              </w:rPr>
              <w:t>強化虛擬實境技術（</w:t>
            </w:r>
            <w:r w:rsidRPr="005759DB">
              <w:rPr>
                <w:rFonts w:ascii="Times New Roman" w:eastAsia="標楷體" w:hAnsi="Times New Roman"/>
                <w:szCs w:val="24"/>
                <w:u w:val="single"/>
              </w:rPr>
              <w:t>VR</w:t>
            </w:r>
            <w:r w:rsidRPr="005759DB">
              <w:rPr>
                <w:rFonts w:ascii="Times New Roman" w:eastAsia="標楷體" w:hAnsi="Times New Roman"/>
                <w:szCs w:val="24"/>
                <w:u w:val="single"/>
              </w:rPr>
              <w:t>）與</w:t>
            </w:r>
            <w:r w:rsidRPr="005759DB">
              <w:rPr>
                <w:rFonts w:ascii="Times New Roman" w:eastAsia="標楷體" w:hAnsi="Times New Roman"/>
                <w:szCs w:val="24"/>
                <w:u w:val="single"/>
              </w:rPr>
              <w:t>XR</w:t>
            </w:r>
            <w:proofErr w:type="gramStart"/>
            <w:r w:rsidRPr="005759DB">
              <w:rPr>
                <w:rFonts w:ascii="Times New Roman" w:eastAsia="標楷體" w:hAnsi="Times New Roman"/>
                <w:szCs w:val="24"/>
                <w:u w:val="single"/>
              </w:rPr>
              <w:t>沉</w:t>
            </w:r>
            <w:proofErr w:type="gramEnd"/>
            <w:r w:rsidRPr="005759DB">
              <w:rPr>
                <w:rFonts w:ascii="Times New Roman" w:eastAsia="標楷體" w:hAnsi="Times New Roman"/>
                <w:szCs w:val="24"/>
                <w:u w:val="single"/>
              </w:rPr>
              <w:t>浸式數位展演之應用，發展與充實數位</w:t>
            </w:r>
            <w:proofErr w:type="gramStart"/>
            <w:r w:rsidRPr="005759DB">
              <w:rPr>
                <w:rFonts w:ascii="Times New Roman" w:eastAsia="標楷體" w:hAnsi="Times New Roman"/>
                <w:szCs w:val="24"/>
                <w:u w:val="single"/>
              </w:rPr>
              <w:t>博物館線上平</w:t>
            </w:r>
            <w:proofErr w:type="gramEnd"/>
            <w:r w:rsidRPr="005759DB">
              <w:rPr>
                <w:rFonts w:ascii="Times New Roman" w:eastAsia="標楷體" w:hAnsi="Times New Roman"/>
                <w:szCs w:val="24"/>
                <w:u w:val="single"/>
              </w:rPr>
              <w:t>台內容，展現與推播本校師生軟實力，提升校園文化資產的傳承性與影響力。</w:t>
            </w:r>
          </w:p>
        </w:tc>
      </w:tr>
      <w:tr w:rsidR="005759DB" w:rsidRPr="005759DB" w14:paraId="584B173D" w14:textId="77777777" w:rsidTr="00460B88">
        <w:trPr>
          <w:trHeight w:val="675"/>
          <w:jc w:val="center"/>
        </w:trPr>
        <w:tc>
          <w:tcPr>
            <w:tcW w:w="1297"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F72FF9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lastRenderedPageBreak/>
              <w:t>第二階段</w:t>
            </w:r>
          </w:p>
          <w:p w14:paraId="09C4FD9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104E9" w14:textId="77777777" w:rsidR="005759DB" w:rsidRPr="005759DB" w:rsidRDefault="005759DB" w:rsidP="00D579FA">
            <w:pPr>
              <w:pStyle w:val="af7"/>
              <w:numPr>
                <w:ilvl w:val="0"/>
                <w:numId w:val="43"/>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以</w:t>
            </w:r>
            <w:r w:rsidRPr="005759DB">
              <w:rPr>
                <w:rFonts w:ascii="Times New Roman" w:eastAsia="標楷體" w:hAnsi="Times New Roman" w:cs="Times New Roman"/>
                <w:u w:val="single"/>
              </w:rPr>
              <w:t>VR</w:t>
            </w:r>
            <w:r w:rsidRPr="005759DB">
              <w:rPr>
                <w:rFonts w:ascii="Times New Roman" w:eastAsia="標楷體" w:hAnsi="Times New Roman" w:cs="Times New Roman"/>
                <w:u w:val="single"/>
              </w:rPr>
              <w:t>技術記錄重要展覽與學生畢業成果展，建置環景展示數位內容，充實本校數位</w:t>
            </w:r>
            <w:proofErr w:type="gramStart"/>
            <w:r w:rsidRPr="005759DB">
              <w:rPr>
                <w:rFonts w:ascii="Times New Roman" w:eastAsia="標楷體" w:hAnsi="Times New Roman" w:cs="Times New Roman"/>
                <w:u w:val="single"/>
              </w:rPr>
              <w:t>博物館線上平台</w:t>
            </w:r>
            <w:proofErr w:type="gramEnd"/>
            <w:r w:rsidRPr="005759DB">
              <w:rPr>
                <w:rFonts w:ascii="Times New Roman" w:eastAsia="標楷體" w:hAnsi="Times New Roman" w:cs="Times New Roman"/>
                <w:u w:val="single"/>
              </w:rPr>
              <w:t>。</w:t>
            </w:r>
          </w:p>
          <w:p w14:paraId="0A6638F0" w14:textId="77777777" w:rsidR="005759DB" w:rsidRPr="005759DB" w:rsidRDefault="005759DB" w:rsidP="00D579FA">
            <w:pPr>
              <w:pStyle w:val="af7"/>
              <w:numPr>
                <w:ilvl w:val="0"/>
                <w:numId w:val="43"/>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結合「未來生活實驗室」計畫，打造</w:t>
            </w:r>
            <w:r w:rsidRPr="005759DB">
              <w:rPr>
                <w:rFonts w:ascii="Times New Roman" w:eastAsia="標楷體" w:hAnsi="Times New Roman" w:cs="Times New Roman"/>
                <w:u w:val="single"/>
              </w:rPr>
              <w:t>XR</w:t>
            </w:r>
            <w:proofErr w:type="gramStart"/>
            <w:r w:rsidRPr="005759DB">
              <w:rPr>
                <w:rFonts w:ascii="Times New Roman" w:eastAsia="標楷體" w:hAnsi="Times New Roman" w:cs="Times New Roman"/>
                <w:u w:val="single"/>
              </w:rPr>
              <w:t>沉</w:t>
            </w:r>
            <w:proofErr w:type="gramEnd"/>
            <w:r w:rsidRPr="005759DB">
              <w:rPr>
                <w:rFonts w:ascii="Times New Roman" w:eastAsia="標楷體" w:hAnsi="Times New Roman" w:cs="Times New Roman"/>
                <w:u w:val="single"/>
              </w:rPr>
              <w:t>浸式體驗空間與發展展示內容。</w:t>
            </w:r>
          </w:p>
          <w:p w14:paraId="0EA2FDF2" w14:textId="77777777" w:rsidR="005759DB" w:rsidRPr="005759DB" w:rsidRDefault="005759DB" w:rsidP="00D579FA">
            <w:pPr>
              <w:pStyle w:val="af7"/>
              <w:numPr>
                <w:ilvl w:val="0"/>
                <w:numId w:val="43"/>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建置虛擬實境智慧校園，並</w:t>
            </w:r>
            <w:proofErr w:type="gramStart"/>
            <w:r w:rsidRPr="005759DB">
              <w:rPr>
                <w:rFonts w:ascii="Times New Roman" w:eastAsia="標楷體" w:hAnsi="Times New Roman" w:cs="Times New Roman"/>
                <w:u w:val="single"/>
              </w:rPr>
              <w:t>提供線上瀏覽</w:t>
            </w:r>
            <w:proofErr w:type="gramEnd"/>
            <w:r w:rsidRPr="005759DB">
              <w:rPr>
                <w:rFonts w:ascii="Times New Roman" w:eastAsia="標楷體" w:hAnsi="Times New Roman" w:cs="Times New Roman"/>
                <w:u w:val="single"/>
              </w:rPr>
              <w:t>及導覽。</w:t>
            </w:r>
          </w:p>
          <w:p w14:paraId="1DF4ED94" w14:textId="77777777" w:rsidR="005759DB" w:rsidRPr="005759DB" w:rsidRDefault="005759DB" w:rsidP="00D579FA">
            <w:pPr>
              <w:pStyle w:val="af7"/>
              <w:numPr>
                <w:ilvl w:val="0"/>
                <w:numId w:val="43"/>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打造教育元宇宙平台，</w:t>
            </w:r>
            <w:proofErr w:type="gramStart"/>
            <w:r w:rsidRPr="005759DB">
              <w:rPr>
                <w:rFonts w:ascii="Times New Roman" w:eastAsia="標楷體" w:hAnsi="Times New Roman" w:cs="Times New Roman"/>
                <w:u w:val="single"/>
              </w:rPr>
              <w:t>使線上</w:t>
            </w:r>
            <w:proofErr w:type="gramEnd"/>
            <w:r w:rsidRPr="005759DB">
              <w:rPr>
                <w:rFonts w:ascii="Times New Roman" w:eastAsia="標楷體" w:hAnsi="Times New Roman" w:cs="Times New Roman"/>
                <w:u w:val="single"/>
              </w:rPr>
              <w:t>教學發揮實境效果，提升教學臨場感。</w:t>
            </w:r>
          </w:p>
        </w:tc>
      </w:tr>
      <w:tr w:rsidR="005759DB" w:rsidRPr="005759DB" w14:paraId="489BCD48" w14:textId="77777777" w:rsidTr="00460B88">
        <w:trPr>
          <w:trHeight w:val="54"/>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3C75C2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6E13E" w14:textId="77777777" w:rsidR="005759DB" w:rsidRPr="005759DB" w:rsidRDefault="005759DB" w:rsidP="00460B88">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d2-1</w:t>
            </w:r>
          </w:p>
        </w:tc>
      </w:tr>
      <w:tr w:rsidR="005759DB" w:rsidRPr="005759DB" w14:paraId="41023FBC" w14:textId="77777777" w:rsidTr="00460B88">
        <w:trPr>
          <w:trHeight w:val="51"/>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1C1F211E"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026" w:type="dxa"/>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71464D31" w14:textId="77777777" w:rsidR="005759DB" w:rsidRPr="005759DB" w:rsidRDefault="005759DB" w:rsidP="00460B88">
            <w:pPr>
              <w:snapToGrid w:val="0"/>
              <w:spacing w:line="280" w:lineRule="exact"/>
              <w:rPr>
                <w:rFonts w:ascii="Times New Roman" w:eastAsia="標楷體" w:hAnsi="Times New Roman"/>
              </w:rPr>
            </w:pPr>
            <w:r w:rsidRPr="005759DB">
              <w:rPr>
                <w:rFonts w:ascii="Times New Roman" w:eastAsia="標楷體" w:hAnsi="Times New Roman"/>
                <w:b/>
                <w:szCs w:val="24"/>
              </w:rPr>
              <w:t>HC4-2</w:t>
            </w:r>
            <w:r w:rsidRPr="005759DB">
              <w:rPr>
                <w:rFonts w:ascii="Times New Roman" w:eastAsia="標楷體" w:hAnsi="Times New Roman"/>
                <w:b/>
                <w:szCs w:val="24"/>
                <w:u w:val="single"/>
              </w:rPr>
              <w:t>發展生成式</w:t>
            </w:r>
            <w:r w:rsidRPr="005759DB">
              <w:rPr>
                <w:rFonts w:ascii="Times New Roman" w:eastAsia="標楷體" w:hAnsi="Times New Roman"/>
                <w:b/>
                <w:szCs w:val="24"/>
                <w:u w:val="single"/>
              </w:rPr>
              <w:t xml:space="preserve">AI / </w:t>
            </w:r>
            <w:r w:rsidRPr="005759DB">
              <w:rPr>
                <w:rFonts w:ascii="Times New Roman" w:eastAsia="標楷體" w:hAnsi="Times New Roman"/>
                <w:b/>
                <w:szCs w:val="24"/>
                <w:u w:val="single"/>
              </w:rPr>
              <w:t>數位典藏</w:t>
            </w:r>
            <w:r w:rsidRPr="005759DB">
              <w:rPr>
                <w:rFonts w:ascii="Times New Roman" w:eastAsia="標楷體" w:hAnsi="Times New Roman"/>
                <w:b/>
                <w:bCs/>
                <w:szCs w:val="24"/>
                <w:u w:val="single"/>
              </w:rPr>
              <w:t>內容與</w:t>
            </w:r>
            <w:r w:rsidRPr="005759DB">
              <w:rPr>
                <w:rFonts w:ascii="Times New Roman" w:eastAsia="標楷體" w:hAnsi="Times New Roman"/>
                <w:b/>
                <w:szCs w:val="24"/>
                <w:u w:val="single"/>
              </w:rPr>
              <w:t>技術培育</w:t>
            </w:r>
          </w:p>
        </w:tc>
        <w:tc>
          <w:tcPr>
            <w:tcW w:w="2877" w:type="dxa"/>
            <w:gridSpan w:val="3"/>
            <w:tcBorders>
              <w:top w:val="single" w:sz="4" w:space="0" w:color="000000"/>
              <w:left w:val="single" w:sz="4" w:space="0" w:color="auto"/>
              <w:bottom w:val="single" w:sz="4" w:space="0" w:color="000000"/>
              <w:right w:val="single" w:sz="4" w:space="0" w:color="000000"/>
            </w:tcBorders>
            <w:shd w:val="clear" w:color="auto" w:fill="9CC2E5"/>
            <w:vAlign w:val="center"/>
          </w:tcPr>
          <w:p w14:paraId="310C5414" w14:textId="77777777" w:rsidR="005759DB" w:rsidRPr="005759DB" w:rsidRDefault="005759DB" w:rsidP="00460B88">
            <w:pPr>
              <w:snapToGrid w:val="0"/>
              <w:jc w:val="center"/>
              <w:rPr>
                <w:rFonts w:ascii="Times New Roman" w:eastAsia="標楷體" w:hAnsi="Times New Roman"/>
              </w:rPr>
            </w:pPr>
            <w:r w:rsidRPr="005759DB">
              <w:rPr>
                <w:rFonts w:ascii="Times New Roman" w:eastAsia="標楷體" w:hAnsi="Times New Roman"/>
                <w:noProof/>
                <w:szCs w:val="24"/>
                <w:shd w:val="clear" w:color="auto" w:fill="FFFFFF" w:themeFill="background1"/>
              </w:rPr>
              <w:drawing>
                <wp:inline distT="0" distB="0" distL="0" distR="0" wp14:anchorId="5C6FF099" wp14:editId="4D6DF5B2">
                  <wp:extent cx="324000" cy="324000"/>
                  <wp:effectExtent l="0" t="0" r="0" b="0"/>
                  <wp:docPr id="1403" name="圖片 1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p>
        </w:tc>
      </w:tr>
      <w:tr w:rsidR="005759DB" w:rsidRPr="005759DB" w14:paraId="685C55A4" w14:textId="77777777" w:rsidTr="00460B88">
        <w:trPr>
          <w:trHeight w:val="517"/>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E53D92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F70EF" w14:textId="77777777" w:rsidR="005759DB" w:rsidRPr="005759DB" w:rsidRDefault="005759DB" w:rsidP="00460B88">
            <w:pPr>
              <w:spacing w:line="280" w:lineRule="exact"/>
              <w:jc w:val="both"/>
              <w:rPr>
                <w:rFonts w:ascii="Times New Roman" w:eastAsia="標楷體" w:hAnsi="Times New Roman"/>
                <w:szCs w:val="24"/>
                <w:u w:val="single"/>
              </w:rPr>
            </w:pPr>
            <w:r w:rsidRPr="005759DB">
              <w:rPr>
                <w:rFonts w:ascii="Times New Roman" w:eastAsia="標楷體" w:hAnsi="Times New Roman"/>
                <w:szCs w:val="24"/>
                <w:u w:val="single"/>
              </w:rPr>
              <w:t>強化生成式</w:t>
            </w:r>
            <w:r w:rsidRPr="005759DB">
              <w:rPr>
                <w:rFonts w:ascii="Times New Roman" w:eastAsia="標楷體" w:hAnsi="Times New Roman"/>
                <w:szCs w:val="24"/>
                <w:u w:val="single"/>
              </w:rPr>
              <w:t xml:space="preserve">AI / </w:t>
            </w:r>
            <w:r w:rsidRPr="005759DB">
              <w:rPr>
                <w:rFonts w:ascii="Times New Roman" w:eastAsia="標楷體" w:hAnsi="Times New Roman"/>
                <w:szCs w:val="24"/>
                <w:u w:val="single"/>
              </w:rPr>
              <w:t>數位典藏與</w:t>
            </w:r>
            <w:proofErr w:type="gramStart"/>
            <w:r w:rsidRPr="005759DB">
              <w:rPr>
                <w:rFonts w:ascii="Times New Roman" w:eastAsia="標楷體" w:hAnsi="Times New Roman"/>
                <w:szCs w:val="24"/>
                <w:u w:val="single"/>
              </w:rPr>
              <w:t>擴增實境</w:t>
            </w:r>
            <w:proofErr w:type="gramEnd"/>
            <w:r w:rsidRPr="005759DB">
              <w:rPr>
                <w:rFonts w:ascii="Times New Roman" w:eastAsia="標楷體" w:hAnsi="Times New Roman"/>
                <w:szCs w:val="24"/>
                <w:u w:val="single"/>
              </w:rPr>
              <w:t>技術（</w:t>
            </w:r>
            <w:r w:rsidRPr="005759DB">
              <w:rPr>
                <w:rFonts w:ascii="Times New Roman" w:eastAsia="標楷體" w:hAnsi="Times New Roman"/>
                <w:szCs w:val="24"/>
                <w:u w:val="single"/>
              </w:rPr>
              <w:t>AR</w:t>
            </w:r>
            <w:r w:rsidRPr="005759DB">
              <w:rPr>
                <w:rFonts w:ascii="Times New Roman" w:eastAsia="標楷體" w:hAnsi="Times New Roman"/>
                <w:szCs w:val="24"/>
                <w:u w:val="single"/>
              </w:rPr>
              <w:t>）應用，豐富作品展覽資訊與層次，培育及提升師生數位技能，促進跨領域合作，並探索作品商品化的潛力。</w:t>
            </w:r>
          </w:p>
        </w:tc>
      </w:tr>
      <w:tr w:rsidR="005759DB" w:rsidRPr="005759DB" w14:paraId="555305D5" w14:textId="77777777" w:rsidTr="00460B88">
        <w:trPr>
          <w:trHeight w:val="132"/>
          <w:jc w:val="center"/>
        </w:trPr>
        <w:tc>
          <w:tcPr>
            <w:tcW w:w="1297" w:type="dxa"/>
            <w:tcBorders>
              <w:top w:val="single" w:sz="4" w:space="0" w:color="auto"/>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94E6618"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FAF87A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4D355"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成立「未來生活實驗室推動小組」，負責教師培訓、課程設計及研究計畫，全面推動創新教學與實務應用，強化文化創意與未來生活領域的發展，並以「未來生活實驗室」計畫為核心，推動版印、刺繡</w:t>
            </w:r>
            <w:proofErr w:type="gramStart"/>
            <w:r w:rsidRPr="005759DB">
              <w:rPr>
                <w:rFonts w:ascii="Times New Roman" w:eastAsia="標楷體" w:hAnsi="Times New Roman" w:cs="Times New Roman"/>
                <w:u w:val="single"/>
              </w:rPr>
              <w:t>與文創中心的跨域創</w:t>
            </w:r>
            <w:proofErr w:type="gramEnd"/>
            <w:r w:rsidRPr="005759DB">
              <w:rPr>
                <w:rFonts w:ascii="Times New Roman" w:eastAsia="標楷體" w:hAnsi="Times New Roman" w:cs="Times New Roman"/>
                <w:u w:val="single"/>
              </w:rPr>
              <w:t>新與應用。</w:t>
            </w:r>
          </w:p>
          <w:p w14:paraId="5A5C5BC3"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辦理數位典藏與</w:t>
            </w:r>
            <w:r w:rsidRPr="005759DB">
              <w:rPr>
                <w:rFonts w:ascii="Times New Roman" w:eastAsia="標楷體" w:hAnsi="Times New Roman" w:cs="Times New Roman"/>
                <w:u w:val="single"/>
              </w:rPr>
              <w:t>VR</w:t>
            </w:r>
            <w:r w:rsidRPr="005759DB">
              <w:rPr>
                <w:rFonts w:ascii="Times New Roman" w:eastAsia="標楷體" w:hAnsi="Times New Roman" w:cs="Times New Roman"/>
                <w:u w:val="single"/>
              </w:rPr>
              <w:t>應用培訓，強化師生</w:t>
            </w:r>
            <w:r w:rsidRPr="005759DB">
              <w:rPr>
                <w:rFonts w:ascii="Times New Roman" w:eastAsia="標楷體" w:hAnsi="Times New Roman" w:cs="Times New Roman"/>
                <w:u w:val="single"/>
              </w:rPr>
              <w:t>VR/AR</w:t>
            </w:r>
            <w:r w:rsidRPr="005759DB">
              <w:rPr>
                <w:rFonts w:ascii="Times New Roman" w:eastAsia="標楷體" w:hAnsi="Times New Roman" w:cs="Times New Roman"/>
                <w:u w:val="single"/>
              </w:rPr>
              <w:t>互動設計與數位技術的應用能力，培養校內技術專業人才以支援未來的持續運作。</w:t>
            </w:r>
          </w:p>
          <w:p w14:paraId="243939A8"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推動跨領域合作與支持跨領域創作專案，深化數位典藏內容，擴大內容的質量和多樣性，以</w:t>
            </w:r>
            <w:proofErr w:type="gramStart"/>
            <w:r w:rsidRPr="005759DB">
              <w:rPr>
                <w:rFonts w:ascii="Times New Roman" w:eastAsia="標楷體" w:hAnsi="Times New Roman" w:cs="Times New Roman"/>
                <w:u w:val="single"/>
              </w:rPr>
              <w:t>增強文創中心</w:t>
            </w:r>
            <w:proofErr w:type="gramEnd"/>
            <w:r w:rsidRPr="005759DB">
              <w:rPr>
                <w:rFonts w:ascii="Times New Roman" w:eastAsia="標楷體" w:hAnsi="Times New Roman" w:cs="Times New Roman"/>
                <w:u w:val="single"/>
              </w:rPr>
              <w:t>展覽內容的學術價值和多元化。</w:t>
            </w:r>
          </w:p>
          <w:p w14:paraId="4265B880"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評估數位典藏作品商品化的可行性，與業界合作探討作品授權與衍生商品的開發，開拓文創作品的應用場域，提升作品的商業價值。</w:t>
            </w:r>
          </w:p>
          <w:p w14:paraId="5363D181"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優化數位典藏平台，提升互動性和使用者體驗，提供便捷的瀏覽功能並加入增強現實的互動體驗，吸引更多校內外人士使用並增強校園文化影響力。</w:t>
            </w:r>
          </w:p>
          <w:p w14:paraId="376914E2" w14:textId="77777777" w:rsidR="005759DB" w:rsidRPr="005759DB" w:rsidRDefault="005759DB" w:rsidP="00D579FA">
            <w:pPr>
              <w:pStyle w:val="af7"/>
              <w:numPr>
                <w:ilvl w:val="0"/>
                <w:numId w:val="45"/>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落實跨校及社會推廣，</w:t>
            </w:r>
            <w:proofErr w:type="gramStart"/>
            <w:r w:rsidRPr="005759DB">
              <w:rPr>
                <w:rFonts w:ascii="Times New Roman" w:eastAsia="標楷體" w:hAnsi="Times New Roman" w:cs="Times New Roman"/>
                <w:u w:val="single"/>
              </w:rPr>
              <w:t>透過線上展覽</w:t>
            </w:r>
            <w:proofErr w:type="gramEnd"/>
            <w:r w:rsidRPr="005759DB">
              <w:rPr>
                <w:rFonts w:ascii="Times New Roman" w:eastAsia="標楷體" w:hAnsi="Times New Roman" w:cs="Times New Roman"/>
                <w:u w:val="single"/>
              </w:rPr>
              <w:t>、研討會及校外合作推廣數位典藏成果，讓校園文化資產的價值與影響力擴展至更廣泛的社會群體。</w:t>
            </w:r>
          </w:p>
        </w:tc>
      </w:tr>
      <w:tr w:rsidR="005759DB" w:rsidRPr="005759DB" w14:paraId="7C9CCA25" w14:textId="77777777" w:rsidTr="00460B88">
        <w:trPr>
          <w:trHeight w:val="116"/>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D138D26"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AE3AB" w14:textId="77777777" w:rsidR="005759DB" w:rsidRPr="005759DB" w:rsidRDefault="005759DB" w:rsidP="00460B88">
            <w:pPr>
              <w:widowControl/>
              <w:spacing w:line="320" w:lineRule="exact"/>
              <w:ind w:left="1544" w:hanging="1544"/>
              <w:rPr>
                <w:rFonts w:ascii="Times New Roman" w:eastAsia="標楷體" w:hAnsi="Times New Roman"/>
                <w:szCs w:val="24"/>
              </w:rPr>
            </w:pPr>
            <w:r w:rsidRPr="005759DB">
              <w:rPr>
                <w:rFonts w:ascii="Times New Roman" w:eastAsia="標楷體" w:hAnsi="Times New Roman"/>
                <w:szCs w:val="24"/>
                <w:bdr w:val="single" w:sz="4" w:space="0" w:color="auto"/>
              </w:rPr>
              <w:t>教學精進</w:t>
            </w:r>
            <w:r w:rsidRPr="005759DB">
              <w:rPr>
                <w:rFonts w:ascii="Times New Roman" w:eastAsia="標楷體" w:hAnsi="Times New Roman"/>
                <w:szCs w:val="24"/>
                <w:bdr w:val="single" w:sz="4" w:space="0" w:color="auto"/>
              </w:rPr>
              <w:t>b3-2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d1-3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d2-1</w:t>
            </w:r>
          </w:p>
        </w:tc>
      </w:tr>
      <w:tr w:rsidR="005759DB" w:rsidRPr="005759DB" w14:paraId="41B4388B" w14:textId="77777777" w:rsidTr="00460B88">
        <w:trPr>
          <w:trHeight w:val="276"/>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vAlign w:val="center"/>
          </w:tcPr>
          <w:p w14:paraId="2603E208"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vAlign w:val="center"/>
          </w:tcPr>
          <w:p w14:paraId="7E0318A8" w14:textId="77777777" w:rsidR="005759DB" w:rsidRPr="005759DB" w:rsidRDefault="005759DB" w:rsidP="00460B88">
            <w:pPr>
              <w:widowControl/>
              <w:spacing w:line="320" w:lineRule="exact"/>
              <w:ind w:left="482" w:hanging="482"/>
              <w:rPr>
                <w:rFonts w:ascii="Times New Roman" w:eastAsia="標楷體" w:hAnsi="Times New Roman"/>
                <w:szCs w:val="24"/>
                <w:u w:val="single"/>
                <w:bdr w:val="single" w:sz="4" w:space="0" w:color="auto"/>
              </w:rPr>
            </w:pPr>
            <w:r w:rsidRPr="005759DB">
              <w:rPr>
                <w:rFonts w:ascii="Times New Roman" w:eastAsia="標楷體" w:hAnsi="Times New Roman"/>
                <w:b/>
                <w:szCs w:val="24"/>
                <w:u w:val="single"/>
              </w:rPr>
              <w:t>HC4-3</w:t>
            </w:r>
            <w:proofErr w:type="gramStart"/>
            <w:r w:rsidRPr="005759DB">
              <w:rPr>
                <w:rFonts w:ascii="Times New Roman" w:eastAsia="標楷體" w:hAnsi="Times New Roman"/>
                <w:b/>
                <w:szCs w:val="24"/>
                <w:u w:val="single"/>
              </w:rPr>
              <w:t>強化頂石</w:t>
            </w:r>
            <w:proofErr w:type="gramEnd"/>
            <w:r w:rsidRPr="005759DB">
              <w:rPr>
                <w:rFonts w:ascii="Times New Roman" w:eastAsia="標楷體" w:hAnsi="Times New Roman"/>
                <w:b/>
                <w:szCs w:val="24"/>
                <w:u w:val="single"/>
              </w:rPr>
              <w:t>（</w:t>
            </w:r>
            <w:r w:rsidRPr="005759DB">
              <w:rPr>
                <w:rFonts w:ascii="Times New Roman" w:eastAsia="標楷體" w:hAnsi="Times New Roman"/>
                <w:b/>
                <w:szCs w:val="24"/>
                <w:u w:val="single"/>
              </w:rPr>
              <w:t>Capstone</w:t>
            </w:r>
            <w:r w:rsidRPr="005759DB">
              <w:rPr>
                <w:rFonts w:ascii="Times New Roman" w:eastAsia="標楷體" w:hAnsi="Times New Roman"/>
                <w:b/>
                <w:szCs w:val="24"/>
                <w:u w:val="single"/>
              </w:rPr>
              <w:t>）課程之成果展現</w:t>
            </w:r>
          </w:p>
        </w:tc>
        <w:tc>
          <w:tcPr>
            <w:tcW w:w="2870"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14:paraId="57D5D75F" w14:textId="77777777" w:rsidR="005759DB" w:rsidRPr="005759DB" w:rsidRDefault="005759DB" w:rsidP="00460B88">
            <w:pPr>
              <w:widowControl/>
              <w:snapToGrid w:val="0"/>
              <w:ind w:left="482" w:hanging="482"/>
              <w:jc w:val="center"/>
              <w:rPr>
                <w:rFonts w:ascii="Times New Roman" w:eastAsia="標楷體" w:hAnsi="Times New Roman"/>
                <w:szCs w:val="24"/>
                <w:u w:val="single"/>
                <w:bdr w:val="single" w:sz="4" w:space="0" w:color="auto"/>
              </w:rPr>
            </w:pPr>
            <w:r w:rsidRPr="005759DB">
              <w:rPr>
                <w:rFonts w:ascii="Times New Roman" w:eastAsia="標楷體" w:hAnsi="Times New Roman"/>
                <w:noProof/>
                <w:szCs w:val="24"/>
                <w:u w:val="single"/>
                <w:shd w:val="clear" w:color="auto" w:fill="FFFFFF" w:themeFill="background1"/>
              </w:rPr>
              <w:drawing>
                <wp:inline distT="0" distB="0" distL="0" distR="0" wp14:anchorId="0E779EE2" wp14:editId="1E170930">
                  <wp:extent cx="324000" cy="324000"/>
                  <wp:effectExtent l="0" t="0" r="0" b="0"/>
                  <wp:docPr id="236821637" name="圖片 2368216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p>
        </w:tc>
      </w:tr>
      <w:tr w:rsidR="005759DB" w:rsidRPr="005759DB" w14:paraId="070C95D4" w14:textId="77777777" w:rsidTr="00460B88">
        <w:trPr>
          <w:trHeight w:val="47"/>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39EA0EF4"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C740A" w14:textId="77777777" w:rsidR="005759DB" w:rsidRPr="005759DB" w:rsidRDefault="005759DB" w:rsidP="00460B88">
            <w:pPr>
              <w:spacing w:line="280" w:lineRule="exact"/>
              <w:jc w:val="both"/>
              <w:rPr>
                <w:rFonts w:ascii="Times New Roman" w:eastAsia="標楷體" w:hAnsi="Times New Roman"/>
                <w:u w:val="single"/>
              </w:rPr>
            </w:pPr>
            <w:r w:rsidRPr="005759DB">
              <w:rPr>
                <w:rFonts w:ascii="Times New Roman" w:eastAsia="標楷體" w:hAnsi="Times New Roman"/>
                <w:u w:val="single"/>
              </w:rPr>
              <w:t>展示學生學習成果，提升實踐技能，促進創新與創意，加強與產業及社會互動，強化同儕合作與溝通，提升</w:t>
            </w:r>
            <w:proofErr w:type="gramStart"/>
            <w:r w:rsidRPr="005759DB">
              <w:rPr>
                <w:rFonts w:ascii="Times New Roman" w:eastAsia="標楷體" w:hAnsi="Times New Roman"/>
                <w:u w:val="single"/>
              </w:rPr>
              <w:t>南應大文創</w:t>
            </w:r>
            <w:proofErr w:type="gramEnd"/>
            <w:r w:rsidRPr="005759DB">
              <w:rPr>
                <w:rFonts w:ascii="Times New Roman" w:eastAsia="標楷體" w:hAnsi="Times New Roman"/>
                <w:u w:val="single"/>
              </w:rPr>
              <w:t>專業教育之品牌形象。</w:t>
            </w:r>
          </w:p>
        </w:tc>
      </w:tr>
      <w:tr w:rsidR="005759DB" w:rsidRPr="005759DB" w14:paraId="7B21EA9E" w14:textId="77777777" w:rsidTr="00460B88">
        <w:trPr>
          <w:trHeight w:val="439"/>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08DC929A"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10F0D459"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F08DE" w14:textId="77777777" w:rsidR="005759DB" w:rsidRPr="005759DB" w:rsidRDefault="005759DB" w:rsidP="00D579FA">
            <w:pPr>
              <w:pStyle w:val="af7"/>
              <w:numPr>
                <w:ilvl w:val="0"/>
                <w:numId w:val="44"/>
              </w:numPr>
              <w:suppressAutoHyphens w:val="0"/>
              <w:autoSpaceDN/>
              <w:spacing w:line="280" w:lineRule="exact"/>
              <w:jc w:val="both"/>
              <w:textAlignment w:val="auto"/>
              <w:rPr>
                <w:rFonts w:ascii="Times New Roman" w:eastAsia="標楷體" w:hAnsi="Times New Roman" w:cs="Times New Roman"/>
                <w:u w:val="single"/>
              </w:rPr>
            </w:pPr>
            <w:proofErr w:type="gramStart"/>
            <w:r w:rsidRPr="005759DB">
              <w:rPr>
                <w:rFonts w:ascii="Times New Roman" w:eastAsia="標楷體" w:hAnsi="Times New Roman" w:cs="Times New Roman"/>
                <w:szCs w:val="22"/>
                <w:u w:val="single"/>
              </w:rPr>
              <w:t>頂石</w:t>
            </w:r>
            <w:proofErr w:type="gramEnd"/>
            <w:r w:rsidRPr="005759DB">
              <w:rPr>
                <w:rFonts w:ascii="Times New Roman" w:eastAsia="標楷體" w:hAnsi="Times New Roman" w:cs="Times New Roman"/>
                <w:szCs w:val="22"/>
                <w:u w:val="single"/>
              </w:rPr>
              <w:t>（</w:t>
            </w:r>
            <w:r w:rsidRPr="005759DB">
              <w:rPr>
                <w:rFonts w:ascii="Times New Roman" w:eastAsia="標楷體" w:hAnsi="Times New Roman" w:cs="Times New Roman"/>
                <w:szCs w:val="22"/>
                <w:u w:val="single"/>
              </w:rPr>
              <w:t>Capstone</w:t>
            </w:r>
            <w:r w:rsidRPr="005759DB">
              <w:rPr>
                <w:rFonts w:ascii="Times New Roman" w:eastAsia="標楷體" w:hAnsi="Times New Roman" w:cs="Times New Roman"/>
                <w:szCs w:val="22"/>
                <w:u w:val="single"/>
              </w:rPr>
              <w:t>）課程中</w:t>
            </w:r>
            <w:r w:rsidRPr="005759DB">
              <w:rPr>
                <w:rFonts w:ascii="Times New Roman" w:eastAsia="標楷體" w:hAnsi="Times New Roman" w:cs="Times New Roman"/>
                <w:u w:val="single"/>
              </w:rPr>
              <w:t>融入展覽策劃與執行的實踐訓練。</w:t>
            </w:r>
          </w:p>
          <w:p w14:paraId="15D3D869" w14:textId="77777777" w:rsidR="005759DB" w:rsidRPr="005759DB" w:rsidRDefault="005759DB" w:rsidP="00D579FA">
            <w:pPr>
              <w:pStyle w:val="af7"/>
              <w:numPr>
                <w:ilvl w:val="0"/>
                <w:numId w:val="44"/>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補助學生畢業專題成果展，向外展現本校特色專業發展能量，邀請家長、師生和業界專家參觀評價，提升展示效益。</w:t>
            </w:r>
          </w:p>
        </w:tc>
      </w:tr>
      <w:tr w:rsidR="005759DB" w:rsidRPr="005759DB" w14:paraId="59385E1F" w14:textId="77777777" w:rsidTr="00460B88">
        <w:trPr>
          <w:trHeight w:val="439"/>
          <w:jc w:val="center"/>
        </w:trPr>
        <w:tc>
          <w:tcPr>
            <w:tcW w:w="1297"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5F32A24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7CFB7" w14:textId="77777777" w:rsidR="005759DB" w:rsidRPr="005759DB" w:rsidRDefault="005759DB" w:rsidP="00460B88">
            <w:pPr>
              <w:spacing w:line="280" w:lineRule="exact"/>
              <w:jc w:val="both"/>
              <w:rPr>
                <w:rFonts w:ascii="Times New Roman" w:eastAsia="標楷體" w:hAnsi="Times New Roman"/>
                <w:u w:val="single"/>
              </w:rPr>
            </w:pPr>
            <w:r w:rsidRPr="005759DB">
              <w:rPr>
                <w:rFonts w:ascii="Times New Roman" w:eastAsia="標楷體" w:hAnsi="Times New Roman"/>
                <w:szCs w:val="24"/>
                <w:u w:val="single"/>
                <w:bdr w:val="single" w:sz="4" w:space="0" w:color="auto"/>
              </w:rPr>
              <w:t>特色深耕</w:t>
            </w:r>
            <w:r w:rsidRPr="005759DB">
              <w:rPr>
                <w:rFonts w:ascii="Times New Roman" w:eastAsia="標楷體" w:hAnsi="Times New Roman"/>
                <w:szCs w:val="24"/>
                <w:u w:val="single"/>
                <w:bdr w:val="single" w:sz="4" w:space="0" w:color="auto"/>
              </w:rPr>
              <w:t>d1-1</w:t>
            </w:r>
            <w:r w:rsidRPr="005759DB">
              <w:rPr>
                <w:rFonts w:ascii="Times New Roman" w:eastAsia="標楷體" w:hAnsi="Times New Roman"/>
                <w:szCs w:val="24"/>
                <w:u w:val="single"/>
              </w:rPr>
              <w:t>、</w:t>
            </w:r>
            <w:r w:rsidRPr="005759DB">
              <w:rPr>
                <w:rFonts w:ascii="Times New Roman" w:eastAsia="標楷體" w:hAnsi="Times New Roman"/>
                <w:szCs w:val="24"/>
                <w:u w:val="single"/>
                <w:bdr w:val="single" w:sz="4" w:space="0" w:color="auto"/>
              </w:rPr>
              <w:t>特色深耕</w:t>
            </w:r>
            <w:r w:rsidRPr="005759DB">
              <w:rPr>
                <w:rFonts w:ascii="Times New Roman" w:eastAsia="標楷體" w:hAnsi="Times New Roman"/>
                <w:szCs w:val="24"/>
                <w:u w:val="single"/>
                <w:bdr w:val="single" w:sz="4" w:space="0" w:color="auto"/>
              </w:rPr>
              <w:t>d1-2</w:t>
            </w:r>
            <w:r w:rsidRPr="005759DB">
              <w:rPr>
                <w:rFonts w:ascii="Times New Roman" w:eastAsia="標楷體" w:hAnsi="Times New Roman"/>
                <w:szCs w:val="24"/>
                <w:u w:val="single"/>
              </w:rPr>
              <w:t>、</w:t>
            </w:r>
            <w:r w:rsidRPr="005759DB">
              <w:rPr>
                <w:rFonts w:ascii="Times New Roman" w:eastAsia="標楷體" w:hAnsi="Times New Roman"/>
                <w:szCs w:val="24"/>
                <w:u w:val="single"/>
                <w:bdr w:val="single" w:sz="4" w:space="0" w:color="auto"/>
              </w:rPr>
              <w:t>特色深耕</w:t>
            </w:r>
            <w:r w:rsidRPr="005759DB">
              <w:rPr>
                <w:rFonts w:ascii="Times New Roman" w:eastAsia="標楷體" w:hAnsi="Times New Roman"/>
                <w:szCs w:val="24"/>
                <w:u w:val="single"/>
                <w:bdr w:val="single" w:sz="4" w:space="0" w:color="auto"/>
              </w:rPr>
              <w:t>d1-3</w:t>
            </w:r>
            <w:r w:rsidRPr="005759DB">
              <w:rPr>
                <w:rFonts w:ascii="Times New Roman" w:eastAsia="標楷體" w:hAnsi="Times New Roman"/>
                <w:szCs w:val="24"/>
                <w:u w:val="single"/>
              </w:rPr>
              <w:t>、</w:t>
            </w:r>
            <w:r w:rsidRPr="005759DB">
              <w:rPr>
                <w:rFonts w:ascii="Times New Roman" w:eastAsia="標楷體" w:hAnsi="Times New Roman"/>
                <w:u w:val="single"/>
                <w:bdr w:val="single" w:sz="4" w:space="0" w:color="auto"/>
              </w:rPr>
              <w:t>特色深耕</w:t>
            </w:r>
            <w:r w:rsidRPr="005759DB">
              <w:rPr>
                <w:rFonts w:ascii="Times New Roman" w:eastAsia="標楷體" w:hAnsi="Times New Roman"/>
                <w:u w:val="single"/>
                <w:bdr w:val="single" w:sz="4" w:space="0" w:color="auto"/>
              </w:rPr>
              <w:t>d2-</w:t>
            </w:r>
            <w:r w:rsidRPr="005759DB">
              <w:rPr>
                <w:rFonts w:ascii="Times New Roman" w:eastAsia="標楷體" w:hAnsi="Times New Roman" w:hint="eastAsia"/>
                <w:u w:val="single"/>
                <w:bdr w:val="single" w:sz="4" w:space="0" w:color="auto"/>
              </w:rPr>
              <w:t>1</w:t>
            </w:r>
          </w:p>
        </w:tc>
      </w:tr>
    </w:tbl>
    <w:p w14:paraId="708FA8A3" w14:textId="47E0ACBF" w:rsidR="004650D2" w:rsidRPr="005759DB" w:rsidRDefault="00564B11" w:rsidP="00D579FA">
      <w:pPr>
        <w:pStyle w:val="af7"/>
        <w:widowControl w:val="0"/>
        <w:numPr>
          <w:ilvl w:val="0"/>
          <w:numId w:val="3"/>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C5</w:t>
      </w:r>
      <w:r w:rsidR="004650D2" w:rsidRPr="005759DB">
        <w:rPr>
          <w:rFonts w:ascii="Times New Roman" w:eastAsia="標楷體" w:hAnsi="Times New Roman" w:cs="Times New Roman"/>
          <w:sz w:val="28"/>
        </w:rPr>
        <w:t>國際聯結深化合作</w:t>
      </w:r>
    </w:p>
    <w:tbl>
      <w:tblPr>
        <w:tblW w:w="10186" w:type="dxa"/>
        <w:jc w:val="center"/>
        <w:tblLayout w:type="fixed"/>
        <w:tblCellMar>
          <w:left w:w="10" w:type="dxa"/>
          <w:right w:w="10" w:type="dxa"/>
        </w:tblCellMar>
        <w:tblLook w:val="04A0" w:firstRow="1" w:lastRow="0" w:firstColumn="1" w:lastColumn="0" w:noHBand="0" w:noVBand="1"/>
      </w:tblPr>
      <w:tblGrid>
        <w:gridCol w:w="1269"/>
        <w:gridCol w:w="5461"/>
        <w:gridCol w:w="93"/>
        <w:gridCol w:w="3363"/>
      </w:tblGrid>
      <w:tr w:rsidR="005759DB" w:rsidRPr="005759DB" w14:paraId="5DBCA00B" w14:textId="77777777" w:rsidTr="00460B88">
        <w:trPr>
          <w:trHeight w:val="51"/>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42F2AA14"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554" w:type="dxa"/>
            <w:gridSpan w:val="2"/>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7273A4C5"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HC5-1</w:t>
            </w:r>
            <w:r w:rsidRPr="005759DB">
              <w:rPr>
                <w:rFonts w:ascii="Times New Roman" w:eastAsia="標楷體" w:hAnsi="Times New Roman"/>
                <w:b/>
                <w:szCs w:val="24"/>
              </w:rPr>
              <w:t>推動師生國際外推（</w:t>
            </w:r>
            <w:r w:rsidRPr="005759DB">
              <w:rPr>
                <w:rFonts w:ascii="Times New Roman" w:eastAsia="標楷體" w:hAnsi="Times New Roman"/>
                <w:b/>
                <w:szCs w:val="24"/>
              </w:rPr>
              <w:t>outbound</w:t>
            </w:r>
            <w:r w:rsidRPr="005759DB">
              <w:rPr>
                <w:rFonts w:ascii="Times New Roman" w:eastAsia="標楷體" w:hAnsi="Times New Roman"/>
                <w:b/>
                <w:szCs w:val="24"/>
              </w:rPr>
              <w:t>）交流</w:t>
            </w:r>
          </w:p>
        </w:tc>
        <w:tc>
          <w:tcPr>
            <w:tcW w:w="3363" w:type="dxa"/>
            <w:tcBorders>
              <w:top w:val="single" w:sz="4" w:space="0" w:color="000000"/>
              <w:left w:val="single" w:sz="4" w:space="0" w:color="auto"/>
              <w:bottom w:val="single" w:sz="4" w:space="0" w:color="000000"/>
              <w:right w:val="single" w:sz="4" w:space="0" w:color="000000"/>
            </w:tcBorders>
            <w:shd w:val="clear" w:color="auto" w:fill="9CC2E5"/>
            <w:vAlign w:val="center"/>
          </w:tcPr>
          <w:p w14:paraId="5984FBCC"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rPr>
              <w:drawing>
                <wp:inline distT="0" distB="0" distL="0" distR="0" wp14:anchorId="5EBF1041" wp14:editId="62DF8220">
                  <wp:extent cx="324000" cy="324000"/>
                  <wp:effectExtent l="0" t="0" r="0" b="0"/>
                  <wp:docPr id="176" name="圖片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rPr>
              <w:drawing>
                <wp:inline distT="0" distB="0" distL="0" distR="0" wp14:anchorId="338FF0C6" wp14:editId="3414AC07">
                  <wp:extent cx="324000" cy="324000"/>
                  <wp:effectExtent l="0" t="0" r="0" b="0"/>
                  <wp:docPr id="181" name="圖片 181" descr="聯合國永續發展目標-SDGs-目標17-細項-實例-建立多元夥伴關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聯合國永續發展目標-SDGs-目標17-細項-實例-建立多元夥伴關係"/>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r>
      <w:tr w:rsidR="005759DB" w:rsidRPr="005759DB" w14:paraId="7E786822" w14:textId="77777777" w:rsidTr="00460B88">
        <w:trPr>
          <w:trHeight w:val="495"/>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2854A528"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0BD3B" w14:textId="77777777" w:rsidR="005759DB" w:rsidRPr="005759DB" w:rsidRDefault="005759DB" w:rsidP="00460B88">
            <w:pPr>
              <w:spacing w:line="280" w:lineRule="exact"/>
              <w:jc w:val="both"/>
              <w:rPr>
                <w:rFonts w:ascii="Times New Roman" w:eastAsia="標楷體" w:hAnsi="Times New Roman"/>
                <w:szCs w:val="24"/>
              </w:rPr>
            </w:pPr>
            <w:r w:rsidRPr="005759DB">
              <w:rPr>
                <w:rFonts w:ascii="Times New Roman" w:eastAsia="標楷體" w:hAnsi="Times New Roman"/>
                <w:szCs w:val="24"/>
              </w:rPr>
              <w:t>提升本校師生赴外交流</w:t>
            </w:r>
            <w:r w:rsidRPr="005759DB">
              <w:rPr>
                <w:rFonts w:ascii="Times New Roman" w:eastAsia="標楷體" w:hAnsi="Times New Roman"/>
                <w:bCs/>
              </w:rPr>
              <w:t>成效</w:t>
            </w:r>
            <w:r w:rsidRPr="005759DB">
              <w:rPr>
                <w:rFonts w:ascii="Times New Roman" w:eastAsia="標楷體" w:hAnsi="Times New Roman"/>
                <w:szCs w:val="24"/>
              </w:rPr>
              <w:t>。</w:t>
            </w:r>
          </w:p>
        </w:tc>
      </w:tr>
      <w:tr w:rsidR="005759DB" w:rsidRPr="005759DB" w14:paraId="280E7328" w14:textId="77777777" w:rsidTr="00460B88">
        <w:trPr>
          <w:trHeight w:val="785"/>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C3FC92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6615A1A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8846C"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促成國際校園樣貌，</w:t>
            </w:r>
            <w:proofErr w:type="gramStart"/>
            <w:r w:rsidRPr="005759DB">
              <w:rPr>
                <w:rFonts w:ascii="Times New Roman" w:eastAsia="標楷體" w:hAnsi="Times New Roman" w:cs="Times New Roman"/>
              </w:rPr>
              <w:t>薦外</w:t>
            </w:r>
            <w:r w:rsidRPr="005759DB">
              <w:rPr>
                <w:rFonts w:ascii="Times New Roman" w:eastAsia="標楷體" w:hAnsi="Times New Roman" w:cs="Times New Roman"/>
              </w:rPr>
              <w:t>/</w:t>
            </w:r>
            <w:r w:rsidRPr="005759DB">
              <w:rPr>
                <w:rFonts w:ascii="Times New Roman" w:eastAsia="標楷體" w:hAnsi="Times New Roman" w:cs="Times New Roman"/>
              </w:rPr>
              <w:t>外薦</w:t>
            </w:r>
            <w:proofErr w:type="gramEnd"/>
            <w:r w:rsidRPr="005759DB">
              <w:rPr>
                <w:rFonts w:ascii="Times New Roman" w:eastAsia="標楷體" w:hAnsi="Times New Roman" w:cs="Times New Roman"/>
              </w:rPr>
              <w:t>交換學生。</w:t>
            </w:r>
          </w:p>
          <w:p w14:paraId="012D18E0"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促進多元學術交流，簽訂學術交流協議書。</w:t>
            </w:r>
          </w:p>
          <w:p w14:paraId="3A200398"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拜訪國外學校或國外學術交流機構。</w:t>
            </w:r>
          </w:p>
          <w:p w14:paraId="7936BD3A"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參與國外高等教育展，增加學校國際曝光率及拓展外籍生。</w:t>
            </w:r>
          </w:p>
          <w:p w14:paraId="44064BA9"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補助本校學生參與國際競賽、展演、研習。</w:t>
            </w:r>
          </w:p>
          <w:p w14:paraId="40917A52" w14:textId="77777777" w:rsidR="005759DB" w:rsidRPr="005759DB" w:rsidRDefault="005759DB" w:rsidP="00D579FA">
            <w:pPr>
              <w:pStyle w:val="af7"/>
              <w:numPr>
                <w:ilvl w:val="0"/>
                <w:numId w:val="46"/>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師生赴國外學校研習參訪與課程交流。</w:t>
            </w:r>
          </w:p>
        </w:tc>
      </w:tr>
      <w:tr w:rsidR="005759DB" w:rsidRPr="005759DB" w14:paraId="7D37F90D" w14:textId="77777777" w:rsidTr="00460B88">
        <w:trPr>
          <w:trHeight w:val="276"/>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4D64976D"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21EE5" w14:textId="77777777" w:rsidR="005759DB" w:rsidRPr="005759DB" w:rsidRDefault="005759DB" w:rsidP="00460B88">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e1-3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e2-1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e2-2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e3-2</w:t>
            </w:r>
          </w:p>
        </w:tc>
      </w:tr>
      <w:tr w:rsidR="005759DB" w:rsidRPr="005759DB" w14:paraId="62740BEE" w14:textId="77777777" w:rsidTr="00460B88">
        <w:trPr>
          <w:trHeight w:val="316"/>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vAlign w:val="center"/>
          </w:tcPr>
          <w:p w14:paraId="675A5AF6"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461" w:type="dxa"/>
            <w:tcBorders>
              <w:top w:val="single" w:sz="4" w:space="0" w:color="000000"/>
              <w:left w:val="single" w:sz="4" w:space="0" w:color="000000"/>
              <w:bottom w:val="single" w:sz="4" w:space="0" w:color="000000"/>
              <w:right w:val="single" w:sz="4" w:space="0" w:color="auto"/>
            </w:tcBorders>
            <w:shd w:val="clear" w:color="auto" w:fill="9CC2E5"/>
            <w:tcMar>
              <w:top w:w="0" w:type="dxa"/>
              <w:left w:w="108" w:type="dxa"/>
              <w:bottom w:w="0" w:type="dxa"/>
              <w:right w:w="108" w:type="dxa"/>
            </w:tcMar>
            <w:vAlign w:val="center"/>
          </w:tcPr>
          <w:p w14:paraId="1060774C" w14:textId="77777777" w:rsidR="005759DB" w:rsidRPr="005759DB" w:rsidRDefault="005759DB" w:rsidP="00460B88">
            <w:pPr>
              <w:widowControl/>
              <w:snapToGrid w:val="0"/>
              <w:spacing w:line="320" w:lineRule="exact"/>
              <w:ind w:left="482" w:hanging="482"/>
              <w:rPr>
                <w:rFonts w:ascii="Times New Roman" w:eastAsia="標楷體" w:hAnsi="Times New Roman"/>
                <w:b/>
                <w:szCs w:val="24"/>
              </w:rPr>
            </w:pPr>
            <w:r w:rsidRPr="005759DB">
              <w:rPr>
                <w:rFonts w:ascii="Times New Roman" w:eastAsia="標楷體" w:hAnsi="Times New Roman"/>
                <w:b/>
                <w:szCs w:val="24"/>
              </w:rPr>
              <w:t>HC5-2</w:t>
            </w:r>
            <w:r w:rsidRPr="005759DB">
              <w:rPr>
                <w:rFonts w:ascii="Times New Roman" w:eastAsia="標楷體" w:hAnsi="Times New Roman"/>
                <w:b/>
                <w:szCs w:val="24"/>
              </w:rPr>
              <w:t>推動師生國際內聚（</w:t>
            </w:r>
            <w:r w:rsidRPr="005759DB">
              <w:rPr>
                <w:rFonts w:ascii="Times New Roman" w:eastAsia="標楷體" w:hAnsi="Times New Roman"/>
                <w:b/>
                <w:szCs w:val="24"/>
              </w:rPr>
              <w:t>inbound</w:t>
            </w:r>
            <w:r w:rsidRPr="005759DB">
              <w:rPr>
                <w:rFonts w:ascii="Times New Roman" w:eastAsia="標楷體" w:hAnsi="Times New Roman"/>
                <w:b/>
                <w:szCs w:val="24"/>
              </w:rPr>
              <w:t>）交流</w:t>
            </w:r>
          </w:p>
        </w:tc>
        <w:tc>
          <w:tcPr>
            <w:tcW w:w="3456" w:type="dxa"/>
            <w:gridSpan w:val="2"/>
            <w:tcBorders>
              <w:top w:val="single" w:sz="4" w:space="0" w:color="000000"/>
              <w:left w:val="single" w:sz="4" w:space="0" w:color="auto"/>
              <w:bottom w:val="single" w:sz="4" w:space="0" w:color="000000"/>
              <w:right w:val="single" w:sz="4" w:space="0" w:color="000000"/>
            </w:tcBorders>
            <w:shd w:val="clear" w:color="auto" w:fill="9CC2E5"/>
            <w:vAlign w:val="center"/>
          </w:tcPr>
          <w:p w14:paraId="5FCD4F9C"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rPr>
              <w:drawing>
                <wp:inline distT="0" distB="0" distL="0" distR="0" wp14:anchorId="1818690E" wp14:editId="7B82EFC3">
                  <wp:extent cx="324000" cy="324000"/>
                  <wp:effectExtent l="0" t="0" r="0" b="0"/>
                  <wp:docPr id="1404" name="圖片 1404" descr="聯合國永續發展目標-SDGs-目標17-細項-實例-建立多元夥伴關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聯合國永續發展目標-SDGs-目標17-細項-實例-建立多元夥伴關係"/>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r>
      <w:tr w:rsidR="005759DB" w:rsidRPr="005759DB" w14:paraId="75FF697B" w14:textId="77777777" w:rsidTr="00460B88">
        <w:trPr>
          <w:trHeight w:val="459"/>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18FA97C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AF56" w14:textId="77777777" w:rsidR="005759DB" w:rsidRPr="005759DB" w:rsidRDefault="005759DB" w:rsidP="00460B88">
            <w:pPr>
              <w:widowControl/>
              <w:spacing w:line="280" w:lineRule="exact"/>
              <w:ind w:left="482" w:hanging="482"/>
              <w:jc w:val="both"/>
              <w:rPr>
                <w:rFonts w:ascii="Times New Roman" w:eastAsia="標楷體" w:hAnsi="Times New Roman"/>
                <w:szCs w:val="24"/>
              </w:rPr>
            </w:pPr>
            <w:r w:rsidRPr="005759DB">
              <w:rPr>
                <w:rFonts w:ascii="Times New Roman" w:eastAsia="標楷體" w:hAnsi="Times New Roman"/>
                <w:szCs w:val="24"/>
              </w:rPr>
              <w:t>提升國際師生蒞校交流成效。</w:t>
            </w:r>
          </w:p>
        </w:tc>
      </w:tr>
      <w:tr w:rsidR="005759DB" w:rsidRPr="005759DB" w14:paraId="3F856E02" w14:textId="77777777" w:rsidTr="00460B88">
        <w:trPr>
          <w:trHeight w:val="630"/>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627E7B7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lastRenderedPageBreak/>
              <w:t>第二階段</w:t>
            </w:r>
          </w:p>
          <w:p w14:paraId="29532760"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A489E" w14:textId="77777777" w:rsidR="005759DB" w:rsidRPr="005759DB" w:rsidRDefault="005759DB" w:rsidP="00D579FA">
            <w:pPr>
              <w:pStyle w:val="af7"/>
              <w:numPr>
                <w:ilvl w:val="0"/>
                <w:numId w:val="47"/>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接待蒞校外賓及遊學團。</w:t>
            </w:r>
          </w:p>
          <w:p w14:paraId="6960BED2" w14:textId="77777777" w:rsidR="005759DB" w:rsidRPr="005759DB" w:rsidRDefault="005759DB" w:rsidP="00D579FA">
            <w:pPr>
              <w:pStyle w:val="af7"/>
              <w:numPr>
                <w:ilvl w:val="0"/>
                <w:numId w:val="47"/>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rPr>
              <w:t>舉辦國際學術活動、工作坊，邀請國外專家學者短期講學交流。</w:t>
            </w:r>
          </w:p>
        </w:tc>
      </w:tr>
      <w:tr w:rsidR="005759DB" w:rsidRPr="005759DB" w14:paraId="32E03787" w14:textId="77777777" w:rsidTr="00460B88">
        <w:trPr>
          <w:trHeight w:val="78"/>
          <w:jc w:val="center"/>
        </w:trPr>
        <w:tc>
          <w:tcPr>
            <w:tcW w:w="1269"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14:paraId="7CDA15E5"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6E3DB" w14:textId="77777777" w:rsidR="005759DB" w:rsidRPr="005759DB" w:rsidRDefault="005759DB" w:rsidP="00460B88">
            <w:pPr>
              <w:widowControl/>
              <w:spacing w:line="320" w:lineRule="exact"/>
              <w:ind w:left="482" w:hanging="482"/>
              <w:rPr>
                <w:rFonts w:ascii="Times New Roman" w:eastAsia="標楷體" w:hAnsi="Times New Roman"/>
                <w:szCs w:val="24"/>
              </w:rPr>
            </w:pP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e3-1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e3-2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e4-1</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e4-2</w:t>
            </w:r>
          </w:p>
        </w:tc>
      </w:tr>
    </w:tbl>
    <w:p w14:paraId="2E87C6E6" w14:textId="0441FA89" w:rsidR="004650D2" w:rsidRPr="005759DB" w:rsidRDefault="004650D2" w:rsidP="00D579FA">
      <w:pPr>
        <w:pStyle w:val="af7"/>
        <w:keepNext/>
        <w:widowControl w:val="0"/>
        <w:numPr>
          <w:ilvl w:val="0"/>
          <w:numId w:val="2"/>
        </w:numPr>
        <w:spacing w:line="420" w:lineRule="exact"/>
        <w:ind w:left="480"/>
        <w:rPr>
          <w:rFonts w:ascii="Times New Roman" w:eastAsia="標楷體" w:hAnsi="Times New Roman" w:cs="Times New Roman"/>
          <w:b/>
          <w:sz w:val="28"/>
        </w:rPr>
      </w:pPr>
      <w:r w:rsidRPr="005759DB">
        <w:rPr>
          <w:rFonts w:ascii="Times New Roman" w:eastAsia="標楷體" w:hAnsi="Times New Roman" w:cs="Times New Roman"/>
          <w:b/>
          <w:sz w:val="28"/>
        </w:rPr>
        <w:t>主軸</w:t>
      </w:r>
      <w:r w:rsidR="005759DB" w:rsidRPr="005759DB">
        <w:rPr>
          <w:rFonts w:ascii="Times New Roman" w:eastAsia="標楷體" w:hAnsi="Times New Roman" w:cs="Times New Roman" w:hint="eastAsia"/>
          <w:b/>
          <w:sz w:val="28"/>
        </w:rPr>
        <w:t>H</w:t>
      </w:r>
      <w:r w:rsidRPr="005759DB">
        <w:rPr>
          <w:rFonts w:ascii="Times New Roman" w:eastAsia="標楷體" w:hAnsi="Times New Roman" w:cs="Times New Roman"/>
          <w:b/>
          <w:sz w:val="28"/>
        </w:rPr>
        <w:t xml:space="preserve">D  </w:t>
      </w:r>
      <w:r w:rsidRPr="005759DB">
        <w:rPr>
          <w:rFonts w:ascii="Times New Roman" w:eastAsia="標楷體" w:hAnsi="Times New Roman" w:cs="Times New Roman"/>
          <w:b/>
          <w:sz w:val="28"/>
        </w:rPr>
        <w:t>提升高教公共性</w:t>
      </w:r>
    </w:p>
    <w:p w14:paraId="29E62BD7" w14:textId="5C8687A9" w:rsidR="004650D2" w:rsidRPr="005759DB" w:rsidRDefault="00564B11" w:rsidP="00D579FA">
      <w:pPr>
        <w:pStyle w:val="af7"/>
        <w:widowControl w:val="0"/>
        <w:numPr>
          <w:ilvl w:val="0"/>
          <w:numId w:val="4"/>
        </w:numPr>
        <w:suppressAutoHyphens w:val="0"/>
        <w:spacing w:before="120" w:line="360" w:lineRule="exact"/>
        <w:textAlignment w:val="auto"/>
        <w:rPr>
          <w:rFonts w:ascii="Times New Roman" w:eastAsia="標楷體" w:hAnsi="Times New Roman" w:cs="Times New Roman"/>
          <w:sz w:val="28"/>
        </w:rPr>
      </w:pPr>
      <w:bookmarkStart w:id="4" w:name="_Hlk123042714"/>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sz w:val="28"/>
        </w:rPr>
        <w:t>D1</w:t>
      </w:r>
      <w:r w:rsidR="004650D2" w:rsidRPr="005759DB">
        <w:rPr>
          <w:rFonts w:ascii="Times New Roman" w:eastAsia="標楷體" w:hAnsi="Times New Roman"/>
          <w:sz w:val="28"/>
        </w:rPr>
        <w:t>公平教育資源提升</w:t>
      </w:r>
    </w:p>
    <w:tbl>
      <w:tblPr>
        <w:tblW w:w="10205" w:type="dxa"/>
        <w:tblInd w:w="-5" w:type="dxa"/>
        <w:tblLayout w:type="fixed"/>
        <w:tblCellMar>
          <w:left w:w="10" w:type="dxa"/>
          <w:right w:w="10" w:type="dxa"/>
        </w:tblCellMar>
        <w:tblLook w:val="04A0" w:firstRow="1" w:lastRow="0" w:firstColumn="1" w:lastColumn="0" w:noHBand="0" w:noVBand="1"/>
      </w:tblPr>
      <w:tblGrid>
        <w:gridCol w:w="1418"/>
        <w:gridCol w:w="4678"/>
        <w:gridCol w:w="4109"/>
      </w:tblGrid>
      <w:tr w:rsidR="005759DB" w:rsidRPr="005759DB" w14:paraId="1C50487B" w14:textId="77777777" w:rsidTr="005E6201">
        <w:trPr>
          <w:trHeight w:val="422"/>
        </w:trPr>
        <w:tc>
          <w:tcPr>
            <w:tcW w:w="1418" w:type="dxa"/>
            <w:tcBorders>
              <w:top w:val="single" w:sz="4" w:space="0" w:color="000000"/>
              <w:left w:val="single" w:sz="4" w:space="0" w:color="000000"/>
              <w:bottom w:val="single" w:sz="4" w:space="0" w:color="000000"/>
              <w:right w:val="single" w:sz="4" w:space="0" w:color="000000"/>
            </w:tcBorders>
            <w:shd w:val="clear" w:color="auto" w:fill="B7A9A9"/>
            <w:tcMar>
              <w:top w:w="0" w:type="dxa"/>
              <w:left w:w="108" w:type="dxa"/>
              <w:bottom w:w="0" w:type="dxa"/>
              <w:right w:w="108" w:type="dxa"/>
            </w:tcMar>
            <w:vAlign w:val="center"/>
          </w:tcPr>
          <w:p w14:paraId="561D82BD"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4678" w:type="dxa"/>
            <w:tcBorders>
              <w:top w:val="single" w:sz="4" w:space="0" w:color="000000"/>
              <w:left w:val="single" w:sz="4" w:space="0" w:color="000000"/>
              <w:bottom w:val="single" w:sz="4" w:space="0" w:color="000000"/>
              <w:right w:val="single" w:sz="4" w:space="0" w:color="auto"/>
            </w:tcBorders>
            <w:shd w:val="clear" w:color="auto" w:fill="B7A9A9"/>
            <w:tcMar>
              <w:top w:w="0" w:type="dxa"/>
              <w:left w:w="108" w:type="dxa"/>
              <w:bottom w:w="0" w:type="dxa"/>
              <w:right w:w="108" w:type="dxa"/>
            </w:tcMar>
            <w:vAlign w:val="center"/>
          </w:tcPr>
          <w:p w14:paraId="452D78EE"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HD1-1</w:t>
            </w:r>
            <w:r w:rsidRPr="005759DB">
              <w:rPr>
                <w:rFonts w:ascii="Times New Roman" w:eastAsia="標楷體" w:hAnsi="Times New Roman"/>
                <w:b/>
                <w:szCs w:val="24"/>
              </w:rPr>
              <w:t>經濟或文化</w:t>
            </w:r>
            <w:r w:rsidRPr="005759DB">
              <w:rPr>
                <w:rFonts w:ascii="Times New Roman" w:eastAsia="標楷體" w:hAnsi="Times New Roman"/>
                <w:b/>
                <w:szCs w:val="24"/>
                <w:u w:val="single"/>
              </w:rPr>
              <w:t>不利</w:t>
            </w:r>
            <w:r w:rsidRPr="005759DB">
              <w:rPr>
                <w:rFonts w:ascii="Times New Roman" w:eastAsia="標楷體" w:hAnsi="Times New Roman"/>
                <w:b/>
                <w:szCs w:val="24"/>
              </w:rPr>
              <w:t>學生輔導</w:t>
            </w:r>
          </w:p>
        </w:tc>
        <w:tc>
          <w:tcPr>
            <w:tcW w:w="4109" w:type="dxa"/>
            <w:tcBorders>
              <w:top w:val="single" w:sz="4" w:space="0" w:color="000000"/>
              <w:left w:val="single" w:sz="4" w:space="0" w:color="auto"/>
              <w:bottom w:val="single" w:sz="4" w:space="0" w:color="000000"/>
              <w:right w:val="single" w:sz="4" w:space="0" w:color="000000"/>
            </w:tcBorders>
            <w:shd w:val="clear" w:color="auto" w:fill="B7A9A9"/>
            <w:vAlign w:val="center"/>
          </w:tcPr>
          <w:p w14:paraId="7C852E5B"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22733CAF" wp14:editId="39EBD2D3">
                  <wp:extent cx="324000" cy="324000"/>
                  <wp:effectExtent l="0" t="0" r="0" b="0"/>
                  <wp:docPr id="1406" name="圖片 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2703CCE9" wp14:editId="57D8BB78">
                  <wp:extent cx="322094" cy="324000"/>
                  <wp:effectExtent l="0" t="0" r="1905" b="0"/>
                  <wp:docPr id="1407" name="圖片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309CC69B" wp14:editId="097C0440">
                  <wp:extent cx="324000" cy="324000"/>
                  <wp:effectExtent l="0" t="0" r="0" b="0"/>
                  <wp:docPr id="191" name="圖片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75BBB9DA" wp14:editId="3DD5DFA6">
                  <wp:extent cx="323215" cy="323215"/>
                  <wp:effectExtent l="0" t="0" r="635" b="635"/>
                  <wp:docPr id="117"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50F1BC18" wp14:editId="64C9C7EC">
                  <wp:extent cx="323215" cy="323215"/>
                  <wp:effectExtent l="0" t="0" r="635" b="635"/>
                  <wp:docPr id="1367" name="圖片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2C079575" wp14:editId="39FD727C">
                  <wp:extent cx="324000" cy="324000"/>
                  <wp:effectExtent l="0" t="0" r="0" b="0"/>
                  <wp:docPr id="138" name="圖片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p>
        </w:tc>
      </w:tr>
      <w:tr w:rsidR="005759DB" w:rsidRPr="005759DB" w14:paraId="6B348E61" w14:textId="77777777" w:rsidTr="005E6201">
        <w:trPr>
          <w:trHeight w:val="473"/>
        </w:trPr>
        <w:tc>
          <w:tcPr>
            <w:tcW w:w="1418"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4EF94E0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451D7" w14:textId="77777777" w:rsidR="005759DB" w:rsidRPr="005759DB" w:rsidRDefault="005759DB" w:rsidP="00460B88">
            <w:pPr>
              <w:widowControl/>
              <w:spacing w:line="280" w:lineRule="exact"/>
              <w:ind w:left="482" w:hanging="482"/>
              <w:jc w:val="both"/>
              <w:rPr>
                <w:rFonts w:ascii="Times New Roman" w:eastAsia="標楷體" w:hAnsi="Times New Roman"/>
                <w:szCs w:val="24"/>
              </w:rPr>
            </w:pPr>
            <w:r w:rsidRPr="005759DB">
              <w:rPr>
                <w:rFonts w:ascii="Times New Roman" w:eastAsia="標楷體" w:hAnsi="Times New Roman"/>
                <w:szCs w:val="24"/>
              </w:rPr>
              <w:t>養成學生自主學習之能力，培養未來能長久持續學習。</w:t>
            </w:r>
          </w:p>
        </w:tc>
      </w:tr>
      <w:tr w:rsidR="005759DB" w:rsidRPr="005759DB" w14:paraId="08D63D23" w14:textId="77777777" w:rsidTr="005E6201">
        <w:trPr>
          <w:trHeight w:val="395"/>
        </w:trPr>
        <w:tc>
          <w:tcPr>
            <w:tcW w:w="1418" w:type="dxa"/>
            <w:tcBorders>
              <w:top w:val="single" w:sz="4" w:space="0" w:color="auto"/>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5A4700F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70FC185B"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78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F501A"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開設潛能開發課程班，加強輔導</w:t>
            </w:r>
            <w:r w:rsidRPr="005759DB">
              <w:rPr>
                <w:rFonts w:ascii="Times New Roman" w:eastAsia="標楷體" w:hAnsi="Times New Roman" w:cs="Times New Roman"/>
              </w:rPr>
              <w:t>經濟或文化</w:t>
            </w:r>
            <w:r w:rsidRPr="005759DB">
              <w:rPr>
                <w:rFonts w:ascii="Times New Roman" w:eastAsia="標楷體" w:hAnsi="Times New Roman" w:cs="Times New Roman"/>
                <w:spacing w:val="-10"/>
              </w:rPr>
              <w:t>不利學生之專業基本學科。</w:t>
            </w:r>
          </w:p>
          <w:p w14:paraId="21F09E6F"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開設</w:t>
            </w:r>
            <w:r w:rsidRPr="005759DB">
              <w:rPr>
                <w:rFonts w:ascii="Times New Roman" w:eastAsia="標楷體" w:hAnsi="Times New Roman" w:cs="Times New Roman"/>
              </w:rPr>
              <w:t>經濟或文化不利</w:t>
            </w:r>
            <w:r w:rsidRPr="005759DB">
              <w:rPr>
                <w:rFonts w:ascii="Times New Roman" w:eastAsia="標楷體" w:hAnsi="Times New Roman" w:cs="Times New Roman"/>
                <w:spacing w:val="-10"/>
              </w:rPr>
              <w:t>學生共同學科輔導班。</w:t>
            </w:r>
          </w:p>
          <w:p w14:paraId="26FAC984"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建立具特殊專才之不利學生的輔導機制，由導師、專業教師、課外輔導老師開辦職</w:t>
            </w:r>
            <w:proofErr w:type="gramStart"/>
            <w:r w:rsidRPr="005759DB">
              <w:rPr>
                <w:rFonts w:ascii="Times New Roman" w:eastAsia="標楷體" w:hAnsi="Times New Roman" w:cs="Times New Roman"/>
                <w:spacing w:val="-10"/>
              </w:rPr>
              <w:t>涯</w:t>
            </w:r>
            <w:proofErr w:type="gramEnd"/>
            <w:r w:rsidRPr="005759DB">
              <w:rPr>
                <w:rFonts w:ascii="Times New Roman" w:eastAsia="標楷體" w:hAnsi="Times New Roman" w:cs="Times New Roman"/>
                <w:spacing w:val="-10"/>
              </w:rPr>
              <w:t>輔導講座或面談，就學生的特殊專才予以個別強化。</w:t>
            </w:r>
          </w:p>
          <w:p w14:paraId="7E118179"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完善經濟或文化不利學生在學輔導，以機會平等、分配一致的普及式做法，在班級導師輔導與授課教師課業輔導中，落實缺曠課關懷、潛能開發課程參與。</w:t>
            </w:r>
          </w:p>
          <w:p w14:paraId="00A10BD4"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spacing w:val="-10"/>
                <w:u w:val="single"/>
              </w:rPr>
            </w:pPr>
            <w:r w:rsidRPr="005759DB">
              <w:rPr>
                <w:rFonts w:ascii="Times New Roman" w:eastAsia="標楷體" w:hAnsi="Times New Roman" w:cs="Times New Roman"/>
                <w:u w:val="single"/>
              </w:rPr>
              <w:t>加強輔導學生參與多元學習後進而取得各項證照及競賽優異表現，以提升經濟或文化不利學生競爭力。</w:t>
            </w:r>
          </w:p>
          <w:p w14:paraId="3D4F63B6"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spacing w:val="-10"/>
                <w:u w:val="single"/>
              </w:rPr>
              <w:t>推廣課後多元輔導達標獎勵金制度，鼓勵更多</w:t>
            </w:r>
            <w:r w:rsidRPr="005759DB">
              <w:rPr>
                <w:rFonts w:ascii="Times New Roman" w:eastAsia="標楷體" w:hAnsi="Times New Roman" w:cs="Times New Roman"/>
                <w:u w:val="single"/>
              </w:rPr>
              <w:t>學生參與專業輔導。</w:t>
            </w:r>
          </w:p>
          <w:p w14:paraId="29B11097" w14:textId="77777777" w:rsidR="005759DB" w:rsidRPr="005759DB" w:rsidRDefault="005759DB" w:rsidP="00D579FA">
            <w:pPr>
              <w:pStyle w:val="af7"/>
              <w:numPr>
                <w:ilvl w:val="0"/>
                <w:numId w:val="49"/>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結合其他分項計畫，促成經濟或文化不利學生實習或就業銜接。</w:t>
            </w:r>
          </w:p>
        </w:tc>
      </w:tr>
      <w:tr w:rsidR="005E6201" w:rsidRPr="005759DB" w14:paraId="54313D46" w14:textId="77777777" w:rsidTr="005E6201">
        <w:trPr>
          <w:trHeight w:val="395"/>
        </w:trPr>
        <w:tc>
          <w:tcPr>
            <w:tcW w:w="1418" w:type="dxa"/>
            <w:tcBorders>
              <w:top w:val="single" w:sz="4" w:space="0" w:color="auto"/>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483F3C06"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138FC387" w14:textId="3CEE88B9"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787"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CBE67" w14:textId="25FFF32E" w:rsidR="005E6201" w:rsidRPr="005E6201" w:rsidRDefault="005E6201" w:rsidP="005E6201">
            <w:pPr>
              <w:spacing w:line="280" w:lineRule="exact"/>
              <w:jc w:val="both"/>
              <w:rPr>
                <w:rFonts w:ascii="Times New Roman" w:eastAsia="標楷體" w:hAnsi="Times New Roman"/>
                <w:spacing w:val="-10"/>
              </w:rPr>
            </w:pPr>
            <w:r w:rsidRPr="005E6201">
              <w:rPr>
                <w:rFonts w:ascii="Times New Roman" w:eastAsia="標楷體" w:hAnsi="Times New Roman"/>
              </w:rPr>
              <w:t>養成學生自主學習之能力，培養未來能長久持續學習。</w:t>
            </w:r>
          </w:p>
        </w:tc>
      </w:tr>
      <w:tr w:rsidR="005E6201" w:rsidRPr="005759DB" w14:paraId="00790C61" w14:textId="77777777" w:rsidTr="005E6201">
        <w:trPr>
          <w:trHeight w:val="138"/>
        </w:trPr>
        <w:tc>
          <w:tcPr>
            <w:tcW w:w="1418"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1DF417BF"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FBE6C" w14:textId="77777777" w:rsidR="005E6201" w:rsidRPr="005759DB" w:rsidRDefault="005E6201" w:rsidP="005E6201">
            <w:pPr>
              <w:snapToGrid w:val="0"/>
              <w:spacing w:line="280" w:lineRule="exact"/>
              <w:ind w:left="1574" w:right="72" w:hangingChars="656" w:hanging="1574"/>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a2-4</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c3-2</w:t>
            </w:r>
            <w:r w:rsidRPr="005759DB">
              <w:rPr>
                <w:rFonts w:ascii="Times New Roman" w:eastAsia="標楷體" w:hAnsi="Times New Roman"/>
                <w:szCs w:val="24"/>
              </w:rPr>
              <w:t xml:space="preserve"> </w:t>
            </w:r>
          </w:p>
        </w:tc>
      </w:tr>
      <w:tr w:rsidR="005E6201" w:rsidRPr="005759DB" w14:paraId="7F33C523" w14:textId="77777777" w:rsidTr="005E6201">
        <w:trPr>
          <w:trHeight w:val="456"/>
        </w:trPr>
        <w:tc>
          <w:tcPr>
            <w:tcW w:w="1418" w:type="dxa"/>
            <w:tcBorders>
              <w:top w:val="single" w:sz="4" w:space="0" w:color="000000"/>
              <w:left w:val="single" w:sz="4" w:space="0" w:color="000000"/>
              <w:bottom w:val="single" w:sz="4" w:space="0" w:color="000000"/>
              <w:right w:val="single" w:sz="4" w:space="0" w:color="000000"/>
            </w:tcBorders>
            <w:shd w:val="clear" w:color="auto" w:fill="B7A9A9"/>
            <w:tcMar>
              <w:top w:w="0" w:type="dxa"/>
              <w:left w:w="108" w:type="dxa"/>
              <w:bottom w:w="0" w:type="dxa"/>
              <w:right w:w="108" w:type="dxa"/>
            </w:tcMar>
            <w:vAlign w:val="center"/>
          </w:tcPr>
          <w:p w14:paraId="3EDCA23B" w14:textId="77777777" w:rsidR="005E6201" w:rsidRPr="005759DB" w:rsidRDefault="005E6201" w:rsidP="005E6201">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4678" w:type="dxa"/>
            <w:tcBorders>
              <w:top w:val="single" w:sz="4" w:space="0" w:color="000000"/>
              <w:left w:val="single" w:sz="4" w:space="0" w:color="000000"/>
              <w:bottom w:val="single" w:sz="4" w:space="0" w:color="000000"/>
              <w:right w:val="single" w:sz="4" w:space="0" w:color="auto"/>
            </w:tcBorders>
            <w:shd w:val="clear" w:color="auto" w:fill="B7A9A9"/>
            <w:tcMar>
              <w:top w:w="0" w:type="dxa"/>
              <w:left w:w="108" w:type="dxa"/>
              <w:bottom w:w="0" w:type="dxa"/>
              <w:right w:w="108" w:type="dxa"/>
            </w:tcMar>
            <w:vAlign w:val="center"/>
          </w:tcPr>
          <w:p w14:paraId="314885BB" w14:textId="77777777" w:rsidR="005E6201" w:rsidRPr="005759DB" w:rsidRDefault="005E6201" w:rsidP="005E6201">
            <w:pPr>
              <w:snapToGrid w:val="0"/>
              <w:spacing w:line="280" w:lineRule="exact"/>
              <w:rPr>
                <w:rFonts w:ascii="Times New Roman" w:eastAsia="標楷體" w:hAnsi="Times New Roman"/>
                <w:b/>
                <w:szCs w:val="24"/>
              </w:rPr>
            </w:pPr>
            <w:r w:rsidRPr="005759DB">
              <w:rPr>
                <w:rFonts w:ascii="Times New Roman" w:eastAsia="標楷體" w:hAnsi="Times New Roman"/>
                <w:b/>
                <w:szCs w:val="24"/>
              </w:rPr>
              <w:t>HD1-2</w:t>
            </w:r>
            <w:r w:rsidRPr="005759DB">
              <w:rPr>
                <w:rFonts w:ascii="Times New Roman" w:eastAsia="標楷體" w:hAnsi="Times New Roman"/>
                <w:b/>
                <w:szCs w:val="24"/>
              </w:rPr>
              <w:t>落實族群公平與和諧就學</w:t>
            </w:r>
          </w:p>
        </w:tc>
        <w:tc>
          <w:tcPr>
            <w:tcW w:w="4109" w:type="dxa"/>
            <w:tcBorders>
              <w:top w:val="single" w:sz="4" w:space="0" w:color="000000"/>
              <w:left w:val="single" w:sz="4" w:space="0" w:color="auto"/>
              <w:bottom w:val="single" w:sz="4" w:space="0" w:color="000000"/>
              <w:right w:val="single" w:sz="4" w:space="0" w:color="000000"/>
            </w:tcBorders>
            <w:shd w:val="clear" w:color="auto" w:fill="B7A9A9"/>
            <w:vAlign w:val="center"/>
          </w:tcPr>
          <w:p w14:paraId="463F2323" w14:textId="77777777" w:rsidR="005E6201" w:rsidRPr="005759DB" w:rsidRDefault="005E6201" w:rsidP="005E6201">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4B1DD5BD" wp14:editId="529D9391">
                  <wp:extent cx="324000" cy="324000"/>
                  <wp:effectExtent l="0" t="0" r="0" b="0"/>
                  <wp:docPr id="1368" name="圖片 1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02330EB3" wp14:editId="7BC7A784">
                  <wp:extent cx="322094" cy="324000"/>
                  <wp:effectExtent l="0" t="0" r="1905" b="0"/>
                  <wp:docPr id="1372" name="圖片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35725F87" wp14:editId="7FC79016">
                  <wp:extent cx="324000" cy="324000"/>
                  <wp:effectExtent l="0" t="0" r="0" b="0"/>
                  <wp:docPr id="1373" name="圖片 1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25EF983A" wp14:editId="73AFA2D6">
                  <wp:extent cx="323215" cy="323215"/>
                  <wp:effectExtent l="0" t="0" r="635" b="635"/>
                  <wp:docPr id="1374" name="圖片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3406EDAB" wp14:editId="08D891C4">
                  <wp:extent cx="323215" cy="323215"/>
                  <wp:effectExtent l="0" t="0" r="635" b="635"/>
                  <wp:docPr id="1375" name="圖片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775CBB1B" wp14:editId="3B82EFC6">
                  <wp:extent cx="324000" cy="324000"/>
                  <wp:effectExtent l="0" t="0" r="0" b="0"/>
                  <wp:docPr id="1376" name="圖片 1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p>
        </w:tc>
      </w:tr>
      <w:tr w:rsidR="005E6201" w:rsidRPr="005759DB" w14:paraId="3BF48D10" w14:textId="77777777" w:rsidTr="005E6201">
        <w:trPr>
          <w:trHeight w:val="453"/>
        </w:trPr>
        <w:tc>
          <w:tcPr>
            <w:tcW w:w="1418"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001EBE3D"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4DAA4" w14:textId="77777777" w:rsidR="005E6201" w:rsidRPr="005759DB" w:rsidRDefault="005E6201" w:rsidP="005E6201">
            <w:pPr>
              <w:widowControl/>
              <w:spacing w:line="280" w:lineRule="exact"/>
              <w:ind w:left="482" w:hanging="482"/>
              <w:jc w:val="both"/>
              <w:rPr>
                <w:rFonts w:ascii="Times New Roman" w:eastAsia="標楷體" w:hAnsi="Times New Roman"/>
              </w:rPr>
            </w:pPr>
            <w:r w:rsidRPr="005759DB">
              <w:rPr>
                <w:rFonts w:ascii="Times New Roman" w:eastAsia="標楷體" w:hAnsi="Times New Roman"/>
                <w:bCs/>
                <w:szCs w:val="24"/>
              </w:rPr>
              <w:t>落實族群公平與和諧就學。</w:t>
            </w:r>
          </w:p>
        </w:tc>
      </w:tr>
      <w:tr w:rsidR="005E6201" w:rsidRPr="005759DB" w14:paraId="52B3E21D" w14:textId="77777777" w:rsidTr="005E6201">
        <w:trPr>
          <w:trHeight w:val="495"/>
        </w:trPr>
        <w:tc>
          <w:tcPr>
            <w:tcW w:w="1418" w:type="dxa"/>
            <w:tcBorders>
              <w:top w:val="single" w:sz="4" w:space="0" w:color="auto"/>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2FD46B9E"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033146D9"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79A06" w14:textId="77777777" w:rsidR="005E6201" w:rsidRPr="005759DB" w:rsidRDefault="005E6201" w:rsidP="005E6201">
            <w:pPr>
              <w:pStyle w:val="af7"/>
              <w:numPr>
                <w:ilvl w:val="0"/>
                <w:numId w:val="48"/>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辦理族群和諧、原民教育等宣導教育活動。</w:t>
            </w:r>
          </w:p>
          <w:p w14:paraId="4B5C8B95" w14:textId="77777777" w:rsidR="005E6201" w:rsidRPr="005759DB" w:rsidRDefault="005E6201" w:rsidP="005E6201">
            <w:pPr>
              <w:pStyle w:val="af7"/>
              <w:numPr>
                <w:ilvl w:val="0"/>
                <w:numId w:val="48"/>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舉辦各項促進性別平等活動或工作坊。</w:t>
            </w:r>
          </w:p>
          <w:p w14:paraId="3863B4D6" w14:textId="77777777" w:rsidR="005E6201" w:rsidRPr="005759DB" w:rsidRDefault="005E6201" w:rsidP="005E6201">
            <w:pPr>
              <w:pStyle w:val="af7"/>
              <w:numPr>
                <w:ilvl w:val="0"/>
                <w:numId w:val="48"/>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推動生命教育融入課程與課外活動，促進生命珍視意識。</w:t>
            </w:r>
          </w:p>
          <w:p w14:paraId="641D4A2F" w14:textId="77777777" w:rsidR="005E6201" w:rsidRPr="005759DB" w:rsidRDefault="005E6201" w:rsidP="005E6201">
            <w:pPr>
              <w:pStyle w:val="af7"/>
              <w:numPr>
                <w:ilvl w:val="0"/>
                <w:numId w:val="48"/>
              </w:numPr>
              <w:suppressAutoHyphens w:val="0"/>
              <w:autoSpaceDN/>
              <w:spacing w:line="280" w:lineRule="exact"/>
              <w:jc w:val="both"/>
              <w:textAlignment w:val="auto"/>
              <w:rPr>
                <w:rFonts w:ascii="Times New Roman" w:eastAsia="標楷體" w:hAnsi="Times New Roman" w:cs="Times New Roman"/>
                <w:spacing w:val="-10"/>
                <w:u w:val="single"/>
              </w:rPr>
            </w:pPr>
            <w:r w:rsidRPr="005759DB">
              <w:rPr>
                <w:rFonts w:ascii="Times New Roman" w:eastAsia="標楷體" w:hAnsi="Times New Roman" w:cs="Times New Roman"/>
                <w:spacing w:val="-10"/>
                <w:u w:val="single"/>
              </w:rPr>
              <w:t>辦理各族群文化交流活動，促進族群融合校園生活，亦增進不同族群</w:t>
            </w:r>
            <w:proofErr w:type="gramStart"/>
            <w:r w:rsidRPr="005759DB">
              <w:rPr>
                <w:rFonts w:ascii="Times New Roman" w:eastAsia="標楷體" w:hAnsi="Times New Roman" w:cs="Times New Roman"/>
                <w:spacing w:val="-10"/>
                <w:u w:val="single"/>
              </w:rPr>
              <w:t>文化間的彼此</w:t>
            </w:r>
            <w:proofErr w:type="gramEnd"/>
            <w:r w:rsidRPr="005759DB">
              <w:rPr>
                <w:rFonts w:ascii="Times New Roman" w:eastAsia="標楷體" w:hAnsi="Times New Roman" w:cs="Times New Roman"/>
                <w:spacing w:val="-10"/>
                <w:u w:val="single"/>
              </w:rPr>
              <w:t>瞭解。</w:t>
            </w:r>
          </w:p>
        </w:tc>
      </w:tr>
      <w:tr w:rsidR="005E6201" w:rsidRPr="005759DB" w14:paraId="4693ECBF" w14:textId="77777777" w:rsidTr="005E6201">
        <w:trPr>
          <w:trHeight w:val="495"/>
        </w:trPr>
        <w:tc>
          <w:tcPr>
            <w:tcW w:w="1418" w:type="dxa"/>
            <w:tcBorders>
              <w:top w:val="single" w:sz="4" w:space="0" w:color="auto"/>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2805433B"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3FDF9AEC" w14:textId="6CF0FE01"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339E" w14:textId="744D68D1" w:rsidR="005E6201" w:rsidRPr="005E6201" w:rsidRDefault="005E6201" w:rsidP="005E6201">
            <w:pPr>
              <w:spacing w:line="280" w:lineRule="exact"/>
              <w:jc w:val="both"/>
              <w:rPr>
                <w:rFonts w:ascii="Times New Roman" w:eastAsia="標楷體" w:hAnsi="Times New Roman"/>
                <w:spacing w:val="-10"/>
              </w:rPr>
            </w:pPr>
            <w:r w:rsidRPr="005E6201">
              <w:rPr>
                <w:rFonts w:ascii="Times New Roman" w:eastAsia="標楷體" w:hAnsi="Times New Roman"/>
                <w:bCs/>
              </w:rPr>
              <w:t>落實族群公平與和諧就學</w:t>
            </w:r>
          </w:p>
        </w:tc>
      </w:tr>
      <w:tr w:rsidR="005E6201" w:rsidRPr="005759DB" w14:paraId="7F2AA7C5" w14:textId="77777777" w:rsidTr="005E6201">
        <w:trPr>
          <w:trHeight w:val="138"/>
        </w:trPr>
        <w:tc>
          <w:tcPr>
            <w:tcW w:w="1418"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59F641BC" w14:textId="77777777" w:rsidR="005E6201" w:rsidRPr="005759DB" w:rsidRDefault="005E6201" w:rsidP="005E6201">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7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4A2E9" w14:textId="77777777" w:rsidR="005E6201" w:rsidRPr="005759DB" w:rsidRDefault="005E6201" w:rsidP="005E6201">
            <w:pPr>
              <w:snapToGrid w:val="0"/>
              <w:spacing w:line="280" w:lineRule="exact"/>
              <w:ind w:right="7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a2-4</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a4-1</w:t>
            </w:r>
            <w:r w:rsidRPr="005759DB">
              <w:rPr>
                <w:rFonts w:ascii="Times New Roman" w:eastAsia="標楷體" w:hAnsi="Times New Roman"/>
                <w:szCs w:val="24"/>
              </w:rPr>
              <w:t>、</w:t>
            </w: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a4-3</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c1-2</w:t>
            </w:r>
            <w:r w:rsidRPr="005759DB">
              <w:rPr>
                <w:rFonts w:ascii="Times New Roman" w:eastAsia="標楷體" w:hAnsi="Times New Roman"/>
                <w:szCs w:val="24"/>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c3-2</w:t>
            </w:r>
          </w:p>
        </w:tc>
      </w:tr>
    </w:tbl>
    <w:p w14:paraId="256D593B" w14:textId="1F2F88E5" w:rsidR="004650D2" w:rsidRPr="005759DB" w:rsidRDefault="00564B11" w:rsidP="00D579FA">
      <w:pPr>
        <w:pStyle w:val="af7"/>
        <w:widowControl w:val="0"/>
        <w:numPr>
          <w:ilvl w:val="0"/>
          <w:numId w:val="4"/>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D2</w:t>
      </w:r>
      <w:proofErr w:type="gramStart"/>
      <w:r w:rsidR="004650D2" w:rsidRPr="005759DB">
        <w:rPr>
          <w:rFonts w:ascii="Times New Roman" w:eastAsia="標楷體" w:hAnsi="Times New Roman" w:cs="Times New Roman"/>
          <w:sz w:val="28"/>
        </w:rPr>
        <w:t>技優領航</w:t>
      </w:r>
      <w:proofErr w:type="gramEnd"/>
      <w:r w:rsidR="004650D2" w:rsidRPr="005759DB">
        <w:rPr>
          <w:rFonts w:ascii="Times New Roman" w:eastAsia="標楷體" w:hAnsi="Times New Roman" w:cs="Times New Roman"/>
          <w:sz w:val="28"/>
        </w:rPr>
        <w:t>學習進階</w:t>
      </w:r>
    </w:p>
    <w:tbl>
      <w:tblPr>
        <w:tblW w:w="10214" w:type="dxa"/>
        <w:tblLayout w:type="fixed"/>
        <w:tblCellMar>
          <w:left w:w="10" w:type="dxa"/>
          <w:right w:w="10" w:type="dxa"/>
        </w:tblCellMar>
        <w:tblLook w:val="04A0" w:firstRow="1" w:lastRow="0" w:firstColumn="1" w:lastColumn="0" w:noHBand="0" w:noVBand="1"/>
      </w:tblPr>
      <w:tblGrid>
        <w:gridCol w:w="1283"/>
        <w:gridCol w:w="3957"/>
        <w:gridCol w:w="4974"/>
      </w:tblGrid>
      <w:tr w:rsidR="005759DB" w:rsidRPr="005759DB" w14:paraId="6A98AFF6" w14:textId="77777777" w:rsidTr="00460B88">
        <w:trPr>
          <w:trHeight w:val="53"/>
        </w:trPr>
        <w:tc>
          <w:tcPr>
            <w:tcW w:w="1283" w:type="dxa"/>
            <w:tcBorders>
              <w:top w:val="single" w:sz="4" w:space="0" w:color="000000"/>
              <w:left w:val="single" w:sz="4" w:space="0" w:color="000000"/>
              <w:bottom w:val="single" w:sz="4" w:space="0" w:color="000000"/>
              <w:right w:val="single" w:sz="4" w:space="0" w:color="000000"/>
            </w:tcBorders>
            <w:shd w:val="clear" w:color="auto" w:fill="B7A9A9"/>
            <w:tcMar>
              <w:top w:w="0" w:type="dxa"/>
              <w:left w:w="108" w:type="dxa"/>
              <w:bottom w:w="0" w:type="dxa"/>
              <w:right w:w="108" w:type="dxa"/>
            </w:tcMar>
            <w:vAlign w:val="center"/>
          </w:tcPr>
          <w:p w14:paraId="5D740D92"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3957" w:type="dxa"/>
            <w:tcBorders>
              <w:top w:val="single" w:sz="4" w:space="0" w:color="000000"/>
              <w:left w:val="single" w:sz="4" w:space="0" w:color="000000"/>
              <w:bottom w:val="single" w:sz="4" w:space="0" w:color="000000"/>
              <w:right w:val="single" w:sz="4" w:space="0" w:color="auto"/>
            </w:tcBorders>
            <w:shd w:val="clear" w:color="auto" w:fill="B7A9A9"/>
            <w:tcMar>
              <w:top w:w="0" w:type="dxa"/>
              <w:left w:w="108" w:type="dxa"/>
              <w:bottom w:w="0" w:type="dxa"/>
              <w:right w:w="108" w:type="dxa"/>
            </w:tcMar>
            <w:vAlign w:val="center"/>
          </w:tcPr>
          <w:p w14:paraId="4839814A"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 xml:space="preserve">HD2-1 </w:t>
            </w:r>
            <w:r w:rsidRPr="005759DB">
              <w:rPr>
                <w:rFonts w:ascii="Times New Roman" w:eastAsia="標楷體" w:hAnsi="Times New Roman"/>
                <w:b/>
                <w:szCs w:val="24"/>
              </w:rPr>
              <w:t>多元精進</w:t>
            </w:r>
            <w:proofErr w:type="gramStart"/>
            <w:r w:rsidRPr="005759DB">
              <w:rPr>
                <w:rFonts w:ascii="Times New Roman" w:eastAsia="標楷體" w:hAnsi="Times New Roman"/>
                <w:b/>
                <w:szCs w:val="24"/>
              </w:rPr>
              <w:t>領航技優</w:t>
            </w:r>
            <w:proofErr w:type="gramEnd"/>
          </w:p>
        </w:tc>
        <w:tc>
          <w:tcPr>
            <w:tcW w:w="4974" w:type="dxa"/>
            <w:tcBorders>
              <w:top w:val="single" w:sz="4" w:space="0" w:color="000000"/>
              <w:left w:val="single" w:sz="4" w:space="0" w:color="auto"/>
              <w:bottom w:val="single" w:sz="4" w:space="0" w:color="000000"/>
              <w:right w:val="single" w:sz="4" w:space="0" w:color="000000"/>
            </w:tcBorders>
            <w:shd w:val="clear" w:color="auto" w:fill="B7A9A9"/>
            <w:vAlign w:val="center"/>
          </w:tcPr>
          <w:p w14:paraId="6121D942"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6F9B4D23" wp14:editId="33EB384B">
                  <wp:extent cx="324000" cy="324000"/>
                  <wp:effectExtent l="0" t="0" r="0" b="0"/>
                  <wp:docPr id="130" name="圖片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61DB6365" wp14:editId="388104D7">
                  <wp:extent cx="322094" cy="324000"/>
                  <wp:effectExtent l="0" t="0" r="1905" b="0"/>
                  <wp:docPr id="131" name="圖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22094"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8A37C34" wp14:editId="42E0B766">
                  <wp:extent cx="324000" cy="324000"/>
                  <wp:effectExtent l="0" t="0" r="0" b="0"/>
                  <wp:docPr id="132" name="圖片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szCs w:val="24"/>
              </w:rPr>
              <w:t xml:space="preserve"> </w:t>
            </w:r>
            <w:r w:rsidRPr="005759DB">
              <w:rPr>
                <w:rFonts w:ascii="Times New Roman" w:eastAsia="標楷體" w:hAnsi="Times New Roman"/>
                <w:noProof/>
                <w:szCs w:val="24"/>
                <w:shd w:val="clear" w:color="auto" w:fill="FFFFFF" w:themeFill="background1"/>
              </w:rPr>
              <w:drawing>
                <wp:inline distT="0" distB="0" distL="0" distR="0" wp14:anchorId="41E89C18" wp14:editId="13B92EF8">
                  <wp:extent cx="323215" cy="323215"/>
                  <wp:effectExtent l="0" t="0" r="635" b="635"/>
                  <wp:docPr id="133" name="圖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424BA94D" wp14:editId="6BAAB434">
                  <wp:extent cx="324000" cy="324000"/>
                  <wp:effectExtent l="0" t="0" r="0" b="0"/>
                  <wp:docPr id="1377" name="圖片 1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24000" cy="324000"/>
                          </a:xfrm>
                          <a:prstGeom prst="rect">
                            <a:avLst/>
                          </a:prstGeom>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0ED028CD" wp14:editId="62BA0854">
                  <wp:extent cx="323215" cy="323215"/>
                  <wp:effectExtent l="0" t="0" r="635" b="635"/>
                  <wp:docPr id="1378" name="圖片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Pr="005759DB">
              <w:rPr>
                <w:rFonts w:ascii="Times New Roman" w:eastAsia="標楷體" w:hAnsi="Times New Roman"/>
                <w:noProof/>
                <w:szCs w:val="24"/>
              </w:rPr>
              <w:drawing>
                <wp:inline distT="0" distB="0" distL="0" distR="0" wp14:anchorId="15DE5FC7" wp14:editId="0F0CFFEE">
                  <wp:extent cx="324000" cy="324000"/>
                  <wp:effectExtent l="0" t="0" r="0" b="0"/>
                  <wp:docPr id="180" name="圖片 180" descr="聯合國永續發展目標-SDGs-目標17-細項-實例-建立多元夥伴關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聯合國永續發展目標-SDGs-目標17-細項-實例-建立多元夥伴關係"/>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r>
      <w:tr w:rsidR="005759DB" w:rsidRPr="005759DB" w14:paraId="7703449B" w14:textId="77777777" w:rsidTr="00460B88">
        <w:trPr>
          <w:trHeight w:val="122"/>
        </w:trPr>
        <w:tc>
          <w:tcPr>
            <w:tcW w:w="1283"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7EA35B49"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20770" w14:textId="77777777" w:rsidR="005759DB" w:rsidRPr="005759DB" w:rsidRDefault="005759DB" w:rsidP="00D579FA">
            <w:pPr>
              <w:pStyle w:val="af7"/>
              <w:widowControl w:val="0"/>
              <w:numPr>
                <w:ilvl w:val="0"/>
                <w:numId w:val="5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促進技優生穩定就學與技藝升級。</w:t>
            </w:r>
          </w:p>
          <w:p w14:paraId="6F1440B5" w14:textId="77777777" w:rsidR="005759DB" w:rsidRPr="005759DB" w:rsidRDefault="005759DB" w:rsidP="00D579FA">
            <w:pPr>
              <w:pStyle w:val="af7"/>
              <w:widowControl w:val="0"/>
              <w:numPr>
                <w:ilvl w:val="0"/>
                <w:numId w:val="51"/>
              </w:numPr>
              <w:suppressAutoHyphens w:val="0"/>
              <w:autoSpaceDN/>
              <w:spacing w:line="280" w:lineRule="exact"/>
              <w:jc w:val="both"/>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培育各領域優秀技職人才進入其專業領域創業及就業。</w:t>
            </w:r>
          </w:p>
        </w:tc>
      </w:tr>
      <w:tr w:rsidR="005759DB" w:rsidRPr="005759DB" w14:paraId="16CBAFC3" w14:textId="77777777" w:rsidTr="00460B88">
        <w:trPr>
          <w:trHeight w:val="96"/>
        </w:trPr>
        <w:tc>
          <w:tcPr>
            <w:tcW w:w="1283" w:type="dxa"/>
            <w:tcBorders>
              <w:top w:val="single" w:sz="4" w:space="0" w:color="auto"/>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536BDB07"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6BBE8AF6"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5DD08" w14:textId="77777777" w:rsidR="005759DB" w:rsidRPr="005759DB" w:rsidRDefault="005759DB" w:rsidP="00D579FA">
            <w:pPr>
              <w:pStyle w:val="af7"/>
              <w:numPr>
                <w:ilvl w:val="0"/>
                <w:numId w:val="50"/>
              </w:numPr>
              <w:suppressAutoHyphens w:val="0"/>
              <w:autoSpaceDN/>
              <w:spacing w:line="280" w:lineRule="exact"/>
              <w:jc w:val="both"/>
              <w:textAlignment w:val="auto"/>
              <w:rPr>
                <w:rFonts w:ascii="Times New Roman" w:eastAsia="標楷體" w:hAnsi="Times New Roman" w:cs="Times New Roman"/>
                <w:spacing w:val="-10"/>
              </w:rPr>
            </w:pPr>
            <w:proofErr w:type="gramStart"/>
            <w:r w:rsidRPr="005759DB">
              <w:rPr>
                <w:rFonts w:ascii="Times New Roman" w:eastAsia="標楷體" w:hAnsi="Times New Roman" w:cs="Times New Roman"/>
                <w:spacing w:val="-10"/>
              </w:rPr>
              <w:t>針對技優</w:t>
            </w:r>
            <w:proofErr w:type="gramEnd"/>
            <w:r w:rsidRPr="005759DB">
              <w:rPr>
                <w:rFonts w:ascii="Times New Roman" w:eastAsia="標楷體" w:hAnsi="Times New Roman" w:cs="Times New Roman"/>
                <w:spacing w:val="-10"/>
              </w:rPr>
              <w:t>/</w:t>
            </w:r>
            <w:r w:rsidRPr="005759DB">
              <w:rPr>
                <w:rFonts w:ascii="Times New Roman" w:eastAsia="標楷體" w:hAnsi="Times New Roman" w:cs="Times New Roman"/>
                <w:spacing w:val="-10"/>
              </w:rPr>
              <w:t>繁星學生</w:t>
            </w:r>
            <w:proofErr w:type="gramStart"/>
            <w:r w:rsidRPr="005759DB">
              <w:rPr>
                <w:rFonts w:ascii="Times New Roman" w:eastAsia="標楷體" w:hAnsi="Times New Roman" w:cs="Times New Roman"/>
                <w:spacing w:val="-10"/>
              </w:rPr>
              <w:t>開設類專</w:t>
            </w:r>
            <w:proofErr w:type="gramEnd"/>
            <w:r w:rsidRPr="005759DB">
              <w:rPr>
                <w:rFonts w:ascii="Times New Roman" w:eastAsia="標楷體" w:hAnsi="Times New Roman" w:cs="Times New Roman"/>
                <w:spacing w:val="-10"/>
              </w:rPr>
              <w:t>班課程，落實技優生技藝再升級。</w:t>
            </w:r>
          </w:p>
          <w:p w14:paraId="185D317C" w14:textId="77777777" w:rsidR="005759DB" w:rsidRPr="005759DB" w:rsidRDefault="005759DB" w:rsidP="00D579FA">
            <w:pPr>
              <w:pStyle w:val="af7"/>
              <w:numPr>
                <w:ilvl w:val="0"/>
                <w:numId w:val="50"/>
              </w:numPr>
              <w:suppressAutoHyphens w:val="0"/>
              <w:autoSpaceDN/>
              <w:spacing w:line="280" w:lineRule="exact"/>
              <w:jc w:val="both"/>
              <w:textAlignment w:val="auto"/>
              <w:rPr>
                <w:rFonts w:ascii="Times New Roman" w:eastAsia="標楷體" w:hAnsi="Times New Roman" w:cs="Times New Roman"/>
                <w:spacing w:val="-10"/>
              </w:rPr>
            </w:pPr>
            <w:r w:rsidRPr="005759DB">
              <w:rPr>
                <w:rFonts w:ascii="Times New Roman" w:eastAsia="標楷體" w:hAnsi="Times New Roman" w:cs="Times New Roman"/>
                <w:spacing w:val="-10"/>
              </w:rPr>
              <w:t>推動競賽及就業導向多面向輔導。</w:t>
            </w:r>
          </w:p>
          <w:p w14:paraId="4A4010A7" w14:textId="77777777" w:rsidR="005759DB" w:rsidRPr="005759DB" w:rsidRDefault="005759DB" w:rsidP="00D579FA">
            <w:pPr>
              <w:pStyle w:val="af7"/>
              <w:numPr>
                <w:ilvl w:val="0"/>
                <w:numId w:val="50"/>
              </w:numPr>
              <w:suppressAutoHyphens w:val="0"/>
              <w:autoSpaceDN/>
              <w:spacing w:line="280" w:lineRule="exact"/>
              <w:jc w:val="both"/>
              <w:textAlignment w:val="auto"/>
              <w:rPr>
                <w:rFonts w:ascii="Times New Roman" w:eastAsia="標楷體" w:hAnsi="Times New Roman" w:cs="Times New Roman"/>
              </w:rPr>
            </w:pPr>
            <w:r w:rsidRPr="005759DB">
              <w:rPr>
                <w:rFonts w:ascii="Times New Roman" w:eastAsia="標楷體" w:hAnsi="Times New Roman" w:cs="Times New Roman"/>
                <w:spacing w:val="-10"/>
              </w:rPr>
              <w:t>結合</w:t>
            </w:r>
            <w:r w:rsidRPr="005759DB">
              <w:rPr>
                <w:rFonts w:ascii="Times New Roman" w:eastAsia="標楷體" w:hAnsi="Times New Roman" w:cs="Times New Roman"/>
                <w:spacing w:val="-10"/>
                <w:u w:val="single"/>
              </w:rPr>
              <w:t>國內外</w:t>
            </w:r>
            <w:r w:rsidRPr="005759DB">
              <w:rPr>
                <w:rFonts w:ascii="Times New Roman" w:eastAsia="標楷體" w:hAnsi="Times New Roman" w:cs="Times New Roman"/>
                <w:spacing w:val="-10"/>
              </w:rPr>
              <w:t>技能競賽或成果展示，推</w:t>
            </w:r>
            <w:proofErr w:type="gramStart"/>
            <w:r w:rsidRPr="005759DB">
              <w:rPr>
                <w:rFonts w:ascii="Times New Roman" w:eastAsia="標楷體" w:hAnsi="Times New Roman" w:cs="Times New Roman"/>
                <w:spacing w:val="-10"/>
              </w:rPr>
              <w:t>升技優</w:t>
            </w:r>
            <w:proofErr w:type="gramEnd"/>
            <w:r w:rsidRPr="005759DB">
              <w:rPr>
                <w:rFonts w:ascii="Times New Roman" w:eastAsia="標楷體" w:hAnsi="Times New Roman" w:cs="Times New Roman"/>
                <w:spacing w:val="-10"/>
              </w:rPr>
              <w:t>成效之能見度。</w:t>
            </w:r>
          </w:p>
        </w:tc>
      </w:tr>
      <w:tr w:rsidR="005759DB" w:rsidRPr="005759DB" w14:paraId="5C381C1C" w14:textId="77777777" w:rsidTr="00460B88">
        <w:trPr>
          <w:trHeight w:val="122"/>
        </w:trPr>
        <w:tc>
          <w:tcPr>
            <w:tcW w:w="1283" w:type="dxa"/>
            <w:tcBorders>
              <w:top w:val="single" w:sz="4" w:space="0" w:color="000000"/>
              <w:left w:val="single" w:sz="4" w:space="0" w:color="000000"/>
              <w:bottom w:val="single" w:sz="4" w:space="0" w:color="000000"/>
              <w:right w:val="single" w:sz="4" w:space="0" w:color="000000"/>
            </w:tcBorders>
            <w:shd w:val="clear" w:color="auto" w:fill="DCCDCA"/>
            <w:tcMar>
              <w:top w:w="0" w:type="dxa"/>
              <w:left w:w="108" w:type="dxa"/>
              <w:bottom w:w="0" w:type="dxa"/>
              <w:right w:w="108" w:type="dxa"/>
            </w:tcMar>
            <w:vAlign w:val="center"/>
          </w:tcPr>
          <w:p w14:paraId="1F227E3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9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FFA0B" w14:textId="77777777" w:rsidR="005759DB" w:rsidRPr="005759DB" w:rsidRDefault="005759DB" w:rsidP="00460B88">
            <w:pPr>
              <w:snapToGrid w:val="0"/>
              <w:spacing w:line="280" w:lineRule="exact"/>
              <w:ind w:right="72"/>
              <w:rPr>
                <w:rFonts w:ascii="Times New Roman" w:eastAsia="標楷體" w:hAnsi="Times New Roman"/>
                <w:szCs w:val="24"/>
              </w:rPr>
            </w:pPr>
            <w:proofErr w:type="gramStart"/>
            <w:r w:rsidRPr="005759DB">
              <w:rPr>
                <w:rFonts w:ascii="Times New Roman" w:eastAsia="標楷體" w:hAnsi="Times New Roman"/>
                <w:szCs w:val="24"/>
                <w:bdr w:val="single" w:sz="4" w:space="0" w:color="auto"/>
              </w:rPr>
              <w:t>適性揚才</w:t>
            </w:r>
            <w:proofErr w:type="gramEnd"/>
            <w:r w:rsidRPr="005759DB">
              <w:rPr>
                <w:rFonts w:ascii="Times New Roman" w:eastAsia="標楷體" w:hAnsi="Times New Roman"/>
                <w:szCs w:val="24"/>
                <w:bdr w:val="single" w:sz="4" w:space="0" w:color="auto"/>
              </w:rPr>
              <w:t>a2-4</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c1-2</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c3-2</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c1-2</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國際布局</w:t>
            </w:r>
            <w:r w:rsidRPr="005759DB">
              <w:rPr>
                <w:rFonts w:ascii="Times New Roman" w:eastAsia="標楷體" w:hAnsi="Times New Roman"/>
                <w:szCs w:val="24"/>
                <w:bdr w:val="single" w:sz="4" w:space="0" w:color="auto"/>
              </w:rPr>
              <w:t>e3-2</w:t>
            </w:r>
          </w:p>
        </w:tc>
      </w:tr>
    </w:tbl>
    <w:p w14:paraId="7DA38278" w14:textId="77777777" w:rsidR="005759DB" w:rsidRPr="005759DB" w:rsidRDefault="005759DB" w:rsidP="005759DB">
      <w:pPr>
        <w:pStyle w:val="af7"/>
        <w:widowControl w:val="0"/>
        <w:suppressAutoHyphens w:val="0"/>
        <w:spacing w:before="120" w:line="360" w:lineRule="exact"/>
        <w:textAlignment w:val="auto"/>
        <w:rPr>
          <w:rFonts w:ascii="Times New Roman" w:eastAsia="標楷體" w:hAnsi="Times New Roman" w:cs="Times New Roman"/>
          <w:sz w:val="28"/>
        </w:rPr>
      </w:pPr>
    </w:p>
    <w:bookmarkEnd w:id="4"/>
    <w:p w14:paraId="53963B17" w14:textId="3A4CD19A" w:rsidR="004650D2" w:rsidRPr="005759DB" w:rsidRDefault="004650D2" w:rsidP="00D579FA">
      <w:pPr>
        <w:pStyle w:val="af7"/>
        <w:keepNext/>
        <w:widowControl w:val="0"/>
        <w:numPr>
          <w:ilvl w:val="0"/>
          <w:numId w:val="2"/>
        </w:numPr>
        <w:spacing w:line="420" w:lineRule="exact"/>
        <w:ind w:left="480"/>
        <w:rPr>
          <w:rFonts w:ascii="Times New Roman" w:eastAsia="標楷體" w:hAnsi="Times New Roman" w:cs="Times New Roman"/>
          <w:b/>
          <w:sz w:val="28"/>
        </w:rPr>
      </w:pPr>
      <w:r w:rsidRPr="005759DB">
        <w:rPr>
          <w:rFonts w:ascii="Times New Roman" w:eastAsia="標楷體" w:hAnsi="Times New Roman" w:cs="Times New Roman"/>
          <w:b/>
          <w:sz w:val="28"/>
        </w:rPr>
        <w:lastRenderedPageBreak/>
        <w:t>主軸</w:t>
      </w:r>
      <w:r w:rsidR="005759DB" w:rsidRPr="005759DB">
        <w:rPr>
          <w:rFonts w:ascii="Times New Roman" w:eastAsia="標楷體" w:hAnsi="Times New Roman" w:cs="Times New Roman" w:hint="eastAsia"/>
          <w:b/>
          <w:sz w:val="28"/>
        </w:rPr>
        <w:t>H</w:t>
      </w:r>
      <w:r w:rsidRPr="005759DB">
        <w:rPr>
          <w:rFonts w:ascii="Times New Roman" w:eastAsia="標楷體" w:hAnsi="Times New Roman" w:cs="Times New Roman"/>
          <w:b/>
          <w:sz w:val="28"/>
        </w:rPr>
        <w:t xml:space="preserve">E  </w:t>
      </w:r>
      <w:r w:rsidRPr="005759DB">
        <w:rPr>
          <w:rFonts w:ascii="Times New Roman" w:eastAsia="標楷體" w:hAnsi="Times New Roman" w:cs="Times New Roman"/>
          <w:b/>
          <w:sz w:val="28"/>
        </w:rPr>
        <w:t>推動校務研究</w:t>
      </w:r>
    </w:p>
    <w:p w14:paraId="4565B2F4" w14:textId="2CB7D725" w:rsidR="004650D2" w:rsidRPr="005759DB" w:rsidRDefault="00564B11" w:rsidP="00D579FA">
      <w:pPr>
        <w:pStyle w:val="af7"/>
        <w:widowControl w:val="0"/>
        <w:numPr>
          <w:ilvl w:val="0"/>
          <w:numId w:val="5"/>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E1</w:t>
      </w:r>
      <w:r w:rsidR="004650D2" w:rsidRPr="005759DB">
        <w:rPr>
          <w:rFonts w:ascii="Times New Roman" w:eastAsia="標楷體" w:hAnsi="Times New Roman" w:cs="Times New Roman"/>
          <w:sz w:val="28"/>
        </w:rPr>
        <w:t>強化校務資訊公開</w:t>
      </w:r>
    </w:p>
    <w:tbl>
      <w:tblPr>
        <w:tblW w:w="10228" w:type="dxa"/>
        <w:jc w:val="center"/>
        <w:tblLayout w:type="fixed"/>
        <w:tblCellMar>
          <w:left w:w="10" w:type="dxa"/>
          <w:right w:w="10" w:type="dxa"/>
        </w:tblCellMar>
        <w:tblLook w:val="04A0" w:firstRow="1" w:lastRow="0" w:firstColumn="1" w:lastColumn="0" w:noHBand="0" w:noVBand="1"/>
      </w:tblPr>
      <w:tblGrid>
        <w:gridCol w:w="1339"/>
        <w:gridCol w:w="5835"/>
        <w:gridCol w:w="3054"/>
      </w:tblGrid>
      <w:tr w:rsidR="005759DB" w:rsidRPr="005759DB" w14:paraId="318E2A30" w14:textId="77777777" w:rsidTr="00460B88">
        <w:trPr>
          <w:trHeight w:val="51"/>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D78989"/>
            <w:tcMar>
              <w:top w:w="0" w:type="dxa"/>
              <w:left w:w="108" w:type="dxa"/>
              <w:bottom w:w="0" w:type="dxa"/>
              <w:right w:w="108" w:type="dxa"/>
            </w:tcMar>
            <w:vAlign w:val="center"/>
          </w:tcPr>
          <w:p w14:paraId="6AD43BF5"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835" w:type="dxa"/>
            <w:tcBorders>
              <w:top w:val="single" w:sz="4" w:space="0" w:color="000000"/>
              <w:left w:val="single" w:sz="4" w:space="0" w:color="000000"/>
              <w:bottom w:val="single" w:sz="4" w:space="0" w:color="000000"/>
              <w:right w:val="single" w:sz="4" w:space="0" w:color="auto"/>
            </w:tcBorders>
            <w:shd w:val="clear" w:color="auto" w:fill="D78989"/>
            <w:tcMar>
              <w:top w:w="0" w:type="dxa"/>
              <w:left w:w="108" w:type="dxa"/>
              <w:bottom w:w="0" w:type="dxa"/>
              <w:right w:w="108" w:type="dxa"/>
            </w:tcMar>
            <w:vAlign w:val="center"/>
          </w:tcPr>
          <w:p w14:paraId="6B0D0383"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HE1-1</w:t>
            </w:r>
            <w:r w:rsidRPr="005759DB">
              <w:rPr>
                <w:rFonts w:ascii="Times New Roman" w:eastAsia="標楷體" w:hAnsi="Times New Roman"/>
                <w:b/>
                <w:szCs w:val="24"/>
              </w:rPr>
              <w:t>強化校務資訊公開</w:t>
            </w:r>
          </w:p>
        </w:tc>
        <w:tc>
          <w:tcPr>
            <w:tcW w:w="3054" w:type="dxa"/>
            <w:tcBorders>
              <w:top w:val="single" w:sz="4" w:space="0" w:color="000000"/>
              <w:left w:val="single" w:sz="4" w:space="0" w:color="auto"/>
              <w:bottom w:val="single" w:sz="4" w:space="0" w:color="000000"/>
              <w:right w:val="single" w:sz="4" w:space="0" w:color="000000"/>
            </w:tcBorders>
            <w:shd w:val="clear" w:color="auto" w:fill="D78989"/>
            <w:vAlign w:val="center"/>
          </w:tcPr>
          <w:p w14:paraId="6D4CACCD"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3E591A63" wp14:editId="7B560A59">
                  <wp:extent cx="324000" cy="324000"/>
                  <wp:effectExtent l="0" t="0" r="0" b="0"/>
                  <wp:docPr id="98" name="圖片 98" descr="SDGs 目標9｜ 建立具有韌性的基礎建設，促進包容且永續的工業，並加速創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DGs 目標9｜ 建立具有韌性的基礎建設，促進包容且永續的工業，並加速創新"/>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2ED7F5FD" wp14:editId="2E04B5EA">
                  <wp:extent cx="323215" cy="323215"/>
                  <wp:effectExtent l="0" t="0" r="635" b="635"/>
                  <wp:docPr id="100" name="圖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0E3CF87C" w14:textId="77777777" w:rsidTr="00460B88">
        <w:trPr>
          <w:trHeight w:val="70"/>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35F534B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398E3" w14:textId="77777777" w:rsidR="005759DB" w:rsidRPr="005759DB" w:rsidRDefault="005759DB" w:rsidP="00460B88">
            <w:pPr>
              <w:widowControl/>
              <w:spacing w:line="280" w:lineRule="exact"/>
              <w:jc w:val="both"/>
              <w:rPr>
                <w:rFonts w:ascii="Times New Roman" w:eastAsia="標楷體" w:hAnsi="Times New Roman"/>
                <w:szCs w:val="24"/>
                <w:u w:val="single"/>
              </w:rPr>
            </w:pPr>
            <w:r w:rsidRPr="005759DB">
              <w:rPr>
                <w:rFonts w:ascii="Times New Roman" w:eastAsia="標楷體" w:hAnsi="Times New Roman"/>
                <w:szCs w:val="24"/>
                <w:u w:val="single"/>
              </w:rPr>
              <w:t>強化校務資訊的正確性、即時性與效用性，</w:t>
            </w:r>
            <w:proofErr w:type="gramStart"/>
            <w:r w:rsidRPr="005759DB">
              <w:rPr>
                <w:rFonts w:ascii="Times New Roman" w:eastAsia="標楷體" w:hAnsi="Times New Roman"/>
                <w:szCs w:val="24"/>
                <w:u w:val="single"/>
              </w:rPr>
              <w:t>提供予校內</w:t>
            </w:r>
            <w:proofErr w:type="gramEnd"/>
            <w:r w:rsidRPr="005759DB">
              <w:rPr>
                <w:rFonts w:ascii="Times New Roman" w:eastAsia="標楷體" w:hAnsi="Times New Roman"/>
                <w:szCs w:val="24"/>
                <w:u w:val="single"/>
              </w:rPr>
              <w:t>各單位作為校務決策之參考。</w:t>
            </w:r>
          </w:p>
        </w:tc>
      </w:tr>
      <w:tr w:rsidR="005759DB" w:rsidRPr="005759DB" w14:paraId="162CD864" w14:textId="77777777" w:rsidTr="00460B88">
        <w:trPr>
          <w:trHeight w:val="70"/>
          <w:jc w:val="center"/>
        </w:trPr>
        <w:tc>
          <w:tcPr>
            <w:tcW w:w="1339" w:type="dxa"/>
            <w:tcBorders>
              <w:top w:val="single" w:sz="4" w:space="0" w:color="auto"/>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5415737B"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55FC05A2"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70EA6C" w14:textId="77777777" w:rsidR="005759DB" w:rsidRPr="005759DB" w:rsidRDefault="005759DB" w:rsidP="00D579FA">
            <w:pPr>
              <w:pStyle w:val="af7"/>
              <w:numPr>
                <w:ilvl w:val="0"/>
                <w:numId w:val="52"/>
              </w:numPr>
              <w:suppressAutoHyphens w:val="0"/>
              <w:autoSpaceDN/>
              <w:spacing w:line="280" w:lineRule="exact"/>
              <w:jc w:val="both"/>
              <w:textAlignment w:val="auto"/>
              <w:rPr>
                <w:rFonts w:ascii="Times New Roman" w:eastAsia="標楷體" w:hAnsi="Times New Roman" w:cs="Times New Roman"/>
                <w:bCs/>
                <w:u w:val="single"/>
              </w:rPr>
            </w:pPr>
            <w:r w:rsidRPr="005759DB">
              <w:rPr>
                <w:rFonts w:ascii="Times New Roman" w:eastAsia="標楷體" w:hAnsi="Times New Roman" w:cs="Times New Roman"/>
                <w:bCs/>
                <w:u w:val="single"/>
              </w:rPr>
              <w:t>優化與更新校務資料庫與校務研究資訊平台。</w:t>
            </w:r>
          </w:p>
          <w:p w14:paraId="46DE1184" w14:textId="77777777" w:rsidR="005759DB" w:rsidRPr="005759DB" w:rsidRDefault="005759DB" w:rsidP="00D579FA">
            <w:pPr>
              <w:pStyle w:val="af7"/>
              <w:numPr>
                <w:ilvl w:val="0"/>
                <w:numId w:val="52"/>
              </w:numPr>
              <w:suppressAutoHyphens w:val="0"/>
              <w:autoSpaceDN/>
              <w:spacing w:line="280" w:lineRule="exact"/>
              <w:jc w:val="both"/>
              <w:textAlignment w:val="auto"/>
              <w:rPr>
                <w:rFonts w:ascii="Times New Roman" w:eastAsia="標楷體" w:hAnsi="Times New Roman" w:cs="Times New Roman"/>
                <w:bCs/>
                <w:u w:val="single"/>
              </w:rPr>
            </w:pPr>
            <w:r w:rsidRPr="005759DB">
              <w:rPr>
                <w:rFonts w:ascii="Times New Roman" w:eastAsia="標楷體" w:hAnsi="Times New Roman" w:cs="Times New Roman"/>
                <w:bCs/>
                <w:u w:val="single"/>
              </w:rPr>
              <w:t>提供招生相關資訊與分析。</w:t>
            </w:r>
          </w:p>
          <w:p w14:paraId="5052DE74" w14:textId="77777777" w:rsidR="005759DB" w:rsidRPr="005759DB" w:rsidRDefault="005759DB" w:rsidP="00D579FA">
            <w:pPr>
              <w:pStyle w:val="af7"/>
              <w:numPr>
                <w:ilvl w:val="0"/>
                <w:numId w:val="52"/>
              </w:numPr>
              <w:suppressAutoHyphens w:val="0"/>
              <w:autoSpaceDN/>
              <w:spacing w:line="280" w:lineRule="exact"/>
              <w:jc w:val="both"/>
              <w:textAlignment w:val="auto"/>
              <w:rPr>
                <w:rFonts w:ascii="Times New Roman" w:eastAsia="標楷體" w:hAnsi="Times New Roman" w:cs="Times New Roman"/>
                <w:bCs/>
                <w:u w:val="single"/>
              </w:rPr>
            </w:pPr>
            <w:r w:rsidRPr="005759DB">
              <w:rPr>
                <w:rFonts w:ascii="Times New Roman" w:eastAsia="標楷體" w:hAnsi="Times New Roman" w:cs="Times New Roman"/>
                <w:bCs/>
              </w:rPr>
              <w:t>持續針對新興校務議題提供分析建議。</w:t>
            </w:r>
          </w:p>
        </w:tc>
      </w:tr>
      <w:tr w:rsidR="005759DB" w:rsidRPr="005759DB" w14:paraId="3552A38D" w14:textId="77777777" w:rsidTr="00460B88">
        <w:trPr>
          <w:trHeight w:val="70"/>
          <w:jc w:val="center"/>
        </w:trPr>
        <w:tc>
          <w:tcPr>
            <w:tcW w:w="1339" w:type="dxa"/>
            <w:tcBorders>
              <w:top w:val="single" w:sz="4" w:space="0" w:color="000000"/>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51763C69"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8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857F2"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c2-1</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c2-2</w:t>
            </w:r>
          </w:p>
        </w:tc>
      </w:tr>
    </w:tbl>
    <w:p w14:paraId="455B68F2" w14:textId="6EC0E1BB" w:rsidR="005759DB" w:rsidRPr="005759DB" w:rsidRDefault="00564B11" w:rsidP="00D579FA">
      <w:pPr>
        <w:pStyle w:val="af7"/>
        <w:widowControl w:val="0"/>
        <w:numPr>
          <w:ilvl w:val="0"/>
          <w:numId w:val="5"/>
        </w:numPr>
        <w:suppressAutoHyphens w:val="0"/>
        <w:spacing w:before="120" w:line="360" w:lineRule="exact"/>
        <w:textAlignment w:val="auto"/>
        <w:rPr>
          <w:rFonts w:ascii="Times New Roman" w:eastAsia="標楷體" w:hAnsi="Times New Roman" w:cs="Times New Roman"/>
          <w:sz w:val="28"/>
        </w:rPr>
      </w:pPr>
      <w:r w:rsidRPr="005759DB">
        <w:rPr>
          <w:rFonts w:ascii="Times New Roman" w:eastAsia="標楷體" w:hAnsi="Times New Roman" w:cs="Times New Roman" w:hint="eastAsia"/>
          <w:sz w:val="28"/>
        </w:rPr>
        <w:t>分項</w:t>
      </w:r>
      <w:r w:rsidR="005759DB" w:rsidRPr="005759DB">
        <w:rPr>
          <w:rFonts w:ascii="Times New Roman" w:eastAsia="標楷體" w:hAnsi="Times New Roman" w:cs="Times New Roman" w:hint="eastAsia"/>
          <w:sz w:val="28"/>
        </w:rPr>
        <w:t>H</w:t>
      </w:r>
      <w:r w:rsidR="004650D2" w:rsidRPr="005759DB">
        <w:rPr>
          <w:rFonts w:ascii="Times New Roman" w:eastAsia="標楷體" w:hAnsi="Times New Roman" w:cs="Times New Roman"/>
          <w:sz w:val="28"/>
        </w:rPr>
        <w:t>E2</w:t>
      </w:r>
      <w:r w:rsidR="004650D2" w:rsidRPr="005759DB">
        <w:rPr>
          <w:rFonts w:ascii="Times New Roman" w:eastAsia="標楷體" w:hAnsi="Times New Roman" w:cs="Times New Roman"/>
          <w:sz w:val="28"/>
        </w:rPr>
        <w:t>校務專業管理精進</w:t>
      </w:r>
    </w:p>
    <w:tbl>
      <w:tblPr>
        <w:tblW w:w="10130" w:type="dxa"/>
        <w:jc w:val="center"/>
        <w:tblLayout w:type="fixed"/>
        <w:tblCellMar>
          <w:left w:w="10" w:type="dxa"/>
          <w:right w:w="10" w:type="dxa"/>
        </w:tblCellMar>
        <w:tblLook w:val="04A0" w:firstRow="1" w:lastRow="0" w:firstColumn="1" w:lastColumn="0" w:noHBand="0" w:noVBand="1"/>
      </w:tblPr>
      <w:tblGrid>
        <w:gridCol w:w="1413"/>
        <w:gridCol w:w="5517"/>
        <w:gridCol w:w="3200"/>
      </w:tblGrid>
      <w:tr w:rsidR="005759DB" w:rsidRPr="005759DB" w14:paraId="4A2B60D5" w14:textId="77777777" w:rsidTr="005E6201">
        <w:trPr>
          <w:trHeight w:val="5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78989"/>
            <w:tcMar>
              <w:top w:w="0" w:type="dxa"/>
              <w:left w:w="108" w:type="dxa"/>
              <w:bottom w:w="0" w:type="dxa"/>
              <w:right w:w="108" w:type="dxa"/>
            </w:tcMar>
            <w:vAlign w:val="center"/>
          </w:tcPr>
          <w:p w14:paraId="5ED5F7A9" w14:textId="77777777" w:rsidR="005759DB" w:rsidRPr="005759DB" w:rsidRDefault="005759DB" w:rsidP="00460B88">
            <w:pPr>
              <w:snapToGrid w:val="0"/>
              <w:spacing w:line="280" w:lineRule="exact"/>
              <w:jc w:val="center"/>
              <w:rPr>
                <w:rFonts w:ascii="Times New Roman" w:eastAsia="標楷體" w:hAnsi="Times New Roman"/>
                <w:b/>
                <w:szCs w:val="24"/>
              </w:rPr>
            </w:pPr>
            <w:r w:rsidRPr="005759DB">
              <w:rPr>
                <w:rFonts w:ascii="Times New Roman" w:eastAsia="標楷體" w:hAnsi="Times New Roman"/>
                <w:b/>
                <w:szCs w:val="24"/>
              </w:rPr>
              <w:t>子計畫</w:t>
            </w:r>
          </w:p>
        </w:tc>
        <w:tc>
          <w:tcPr>
            <w:tcW w:w="5517" w:type="dxa"/>
            <w:tcBorders>
              <w:top w:val="single" w:sz="4" w:space="0" w:color="000000"/>
              <w:left w:val="single" w:sz="4" w:space="0" w:color="000000"/>
              <w:bottom w:val="single" w:sz="4" w:space="0" w:color="000000"/>
              <w:right w:val="single" w:sz="4" w:space="0" w:color="auto"/>
            </w:tcBorders>
            <w:shd w:val="clear" w:color="auto" w:fill="D78989"/>
            <w:tcMar>
              <w:top w:w="0" w:type="dxa"/>
              <w:left w:w="108" w:type="dxa"/>
              <w:bottom w:w="0" w:type="dxa"/>
              <w:right w:w="108" w:type="dxa"/>
            </w:tcMar>
            <w:vAlign w:val="center"/>
          </w:tcPr>
          <w:p w14:paraId="518AEFE0" w14:textId="77777777" w:rsidR="005759DB" w:rsidRPr="005759DB" w:rsidRDefault="005759DB" w:rsidP="00460B88">
            <w:pPr>
              <w:snapToGrid w:val="0"/>
              <w:spacing w:line="280" w:lineRule="exact"/>
              <w:rPr>
                <w:rFonts w:ascii="Times New Roman" w:eastAsia="標楷體" w:hAnsi="Times New Roman"/>
                <w:b/>
                <w:szCs w:val="24"/>
              </w:rPr>
            </w:pPr>
            <w:r w:rsidRPr="005759DB">
              <w:rPr>
                <w:rFonts w:ascii="Times New Roman" w:eastAsia="標楷體" w:hAnsi="Times New Roman"/>
                <w:b/>
                <w:szCs w:val="24"/>
              </w:rPr>
              <w:t>HE2-1</w:t>
            </w:r>
            <w:r w:rsidRPr="005759DB">
              <w:rPr>
                <w:rFonts w:ascii="Times New Roman" w:eastAsia="標楷體" w:hAnsi="Times New Roman"/>
                <w:b/>
                <w:szCs w:val="24"/>
              </w:rPr>
              <w:t>校務專業管理精進</w:t>
            </w:r>
          </w:p>
        </w:tc>
        <w:tc>
          <w:tcPr>
            <w:tcW w:w="3200" w:type="dxa"/>
            <w:tcBorders>
              <w:top w:val="single" w:sz="4" w:space="0" w:color="000000"/>
              <w:left w:val="single" w:sz="4" w:space="0" w:color="auto"/>
              <w:bottom w:val="single" w:sz="4" w:space="0" w:color="000000"/>
              <w:right w:val="single" w:sz="4" w:space="0" w:color="000000"/>
            </w:tcBorders>
            <w:shd w:val="clear" w:color="auto" w:fill="D78989"/>
            <w:vAlign w:val="center"/>
          </w:tcPr>
          <w:p w14:paraId="5A214A47" w14:textId="77777777" w:rsidR="005759DB" w:rsidRPr="005759DB" w:rsidRDefault="005759DB" w:rsidP="00460B88">
            <w:pPr>
              <w:snapToGrid w:val="0"/>
              <w:jc w:val="center"/>
              <w:rPr>
                <w:rFonts w:ascii="Times New Roman" w:eastAsia="標楷體" w:hAnsi="Times New Roman"/>
                <w:b/>
                <w:szCs w:val="24"/>
              </w:rPr>
            </w:pPr>
            <w:r w:rsidRPr="005759DB">
              <w:rPr>
                <w:rFonts w:ascii="Times New Roman" w:eastAsia="標楷體" w:hAnsi="Times New Roman"/>
                <w:noProof/>
                <w:szCs w:val="24"/>
                <w:shd w:val="clear" w:color="auto" w:fill="FFFFFF" w:themeFill="background1"/>
              </w:rPr>
              <w:drawing>
                <wp:inline distT="0" distB="0" distL="0" distR="0" wp14:anchorId="0A46924F" wp14:editId="506791C7">
                  <wp:extent cx="324000" cy="324000"/>
                  <wp:effectExtent l="0" t="0" r="0" b="0"/>
                  <wp:docPr id="142" name="圖片 142" descr="SDGs 目標9｜ 建立具有韌性的基礎建設，促進包容且永續的工業，並加速創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DGs 目標9｜ 建立具有韌性的基礎建設，促進包容且永續的工業，並加速創新"/>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759DB">
              <w:rPr>
                <w:rFonts w:ascii="Times New Roman" w:eastAsia="標楷體" w:hAnsi="Times New Roman"/>
                <w:noProof/>
                <w:szCs w:val="24"/>
                <w:shd w:val="clear" w:color="auto" w:fill="FFFFFF" w:themeFill="background1"/>
              </w:rPr>
              <w:drawing>
                <wp:inline distT="0" distB="0" distL="0" distR="0" wp14:anchorId="30505829" wp14:editId="1552E0B5">
                  <wp:extent cx="323215" cy="323215"/>
                  <wp:effectExtent l="0" t="0" r="635" b="635"/>
                  <wp:docPr id="143" name="圖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5759DB" w:rsidRPr="005759DB" w14:paraId="4B07AD15" w14:textId="77777777" w:rsidTr="005E6201">
        <w:trPr>
          <w:trHeight w:val="291"/>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7D2E9973"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目標</w:t>
            </w:r>
          </w:p>
        </w:tc>
        <w:tc>
          <w:tcPr>
            <w:tcW w:w="8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1DB51" w14:textId="77777777" w:rsidR="005759DB" w:rsidRPr="005759DB" w:rsidRDefault="005759DB" w:rsidP="00460B88">
            <w:pPr>
              <w:snapToGrid w:val="0"/>
              <w:spacing w:line="280" w:lineRule="exact"/>
              <w:ind w:right="72"/>
              <w:jc w:val="both"/>
              <w:rPr>
                <w:rFonts w:ascii="Times New Roman" w:eastAsia="標楷體" w:hAnsi="Times New Roman"/>
                <w:szCs w:val="24"/>
                <w:u w:val="single"/>
              </w:rPr>
            </w:pPr>
            <w:r w:rsidRPr="005759DB">
              <w:rPr>
                <w:rFonts w:ascii="Times New Roman" w:eastAsia="標楷體" w:hAnsi="Times New Roman"/>
                <w:szCs w:val="24"/>
                <w:u w:val="single"/>
              </w:rPr>
              <w:t>對於高教深耕計畫執行的分項計畫內涵進行成果與成效分析，作為檢討或精進的依據。</w:t>
            </w:r>
          </w:p>
        </w:tc>
      </w:tr>
      <w:tr w:rsidR="005759DB" w:rsidRPr="005759DB" w14:paraId="42F2D6E3" w14:textId="77777777" w:rsidTr="005E6201">
        <w:trPr>
          <w:trHeight w:val="755"/>
          <w:jc w:val="center"/>
        </w:trPr>
        <w:tc>
          <w:tcPr>
            <w:tcW w:w="1413" w:type="dxa"/>
            <w:tcBorders>
              <w:top w:val="single" w:sz="4" w:space="0" w:color="auto"/>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0087E5CF"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Cs w:val="24"/>
              </w:rPr>
              <w:t>第二階段</w:t>
            </w:r>
          </w:p>
          <w:p w14:paraId="7887EE3E"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sz w:val="20"/>
                <w:szCs w:val="20"/>
              </w:rPr>
              <w:t>(114-116</w:t>
            </w:r>
            <w:r w:rsidRPr="005759DB">
              <w:rPr>
                <w:rFonts w:ascii="Times New Roman" w:eastAsia="標楷體" w:hAnsi="Times New Roman"/>
                <w:sz w:val="20"/>
                <w:szCs w:val="20"/>
              </w:rPr>
              <w:t>年</w:t>
            </w:r>
            <w:r w:rsidRPr="005759DB">
              <w:rPr>
                <w:rFonts w:ascii="Times New Roman" w:eastAsia="標楷體" w:hAnsi="Times New Roman"/>
                <w:sz w:val="20"/>
                <w:szCs w:val="20"/>
              </w:rPr>
              <w:t>)</w:t>
            </w:r>
            <w:r w:rsidRPr="005759DB">
              <w:rPr>
                <w:rFonts w:ascii="Times New Roman" w:eastAsia="標楷體" w:hAnsi="Times New Roman"/>
                <w:b/>
                <w:szCs w:val="24"/>
              </w:rPr>
              <w:t>執行策略</w:t>
            </w:r>
            <w:bookmarkStart w:id="5" w:name="_GoBack"/>
            <w:bookmarkEnd w:id="5"/>
          </w:p>
        </w:tc>
        <w:tc>
          <w:tcPr>
            <w:tcW w:w="8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BBBA3" w14:textId="77777777" w:rsidR="005759DB" w:rsidRPr="005759DB" w:rsidRDefault="005759DB" w:rsidP="00D579FA">
            <w:pPr>
              <w:pStyle w:val="af7"/>
              <w:numPr>
                <w:ilvl w:val="0"/>
                <w:numId w:val="53"/>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進行經濟或文化不利學生學習成效分析。</w:t>
            </w:r>
          </w:p>
          <w:p w14:paraId="4FEA05A6" w14:textId="77777777" w:rsidR="005759DB" w:rsidRPr="005759DB" w:rsidRDefault="005759DB" w:rsidP="00D579FA">
            <w:pPr>
              <w:pStyle w:val="af7"/>
              <w:numPr>
                <w:ilvl w:val="0"/>
                <w:numId w:val="53"/>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進行畢業生流向與雇主滿意度分析。</w:t>
            </w:r>
          </w:p>
          <w:p w14:paraId="5FE79C4D" w14:textId="77777777" w:rsidR="005759DB" w:rsidRPr="005759DB" w:rsidRDefault="005759DB" w:rsidP="00D579FA">
            <w:pPr>
              <w:pStyle w:val="af7"/>
              <w:numPr>
                <w:ilvl w:val="0"/>
                <w:numId w:val="53"/>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辦理校務研究分析方法與工具相關研習活動，以提升教師校務研究分析能力。</w:t>
            </w:r>
          </w:p>
          <w:p w14:paraId="53641E7F" w14:textId="77777777" w:rsidR="005759DB" w:rsidRPr="005759DB" w:rsidRDefault="005759DB" w:rsidP="00D579FA">
            <w:pPr>
              <w:pStyle w:val="af7"/>
              <w:numPr>
                <w:ilvl w:val="0"/>
                <w:numId w:val="53"/>
              </w:numPr>
              <w:suppressAutoHyphens w:val="0"/>
              <w:autoSpaceDN/>
              <w:spacing w:line="280" w:lineRule="exact"/>
              <w:textAlignment w:val="auto"/>
              <w:rPr>
                <w:rFonts w:ascii="Times New Roman" w:eastAsia="標楷體" w:hAnsi="Times New Roman" w:cs="Times New Roman"/>
                <w:u w:val="single"/>
              </w:rPr>
            </w:pPr>
            <w:r w:rsidRPr="005759DB">
              <w:rPr>
                <w:rFonts w:ascii="Times New Roman" w:eastAsia="標楷體" w:hAnsi="Times New Roman" w:cs="Times New Roman"/>
                <w:u w:val="single"/>
              </w:rPr>
              <w:t>鼓勵全校教師共同參與校務研究議題徵件，並促進師生參與校務發展議題的討論與交流。</w:t>
            </w:r>
          </w:p>
        </w:tc>
      </w:tr>
      <w:tr w:rsidR="005E6201" w:rsidRPr="005759DB" w14:paraId="63922CE8" w14:textId="77777777" w:rsidTr="005E6201">
        <w:trPr>
          <w:trHeight w:val="755"/>
          <w:jc w:val="center"/>
        </w:trPr>
        <w:tc>
          <w:tcPr>
            <w:tcW w:w="1413" w:type="dxa"/>
            <w:tcBorders>
              <w:top w:val="single" w:sz="4" w:space="0" w:color="auto"/>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6A684C78" w14:textId="77777777" w:rsidR="005E6201" w:rsidRDefault="005E6201" w:rsidP="005E6201">
            <w:pPr>
              <w:spacing w:line="280" w:lineRule="exact"/>
              <w:jc w:val="center"/>
              <w:rPr>
                <w:rFonts w:ascii="Times New Roman" w:eastAsia="標楷體" w:hAnsi="Times New Roman"/>
                <w:b/>
                <w:szCs w:val="24"/>
              </w:rPr>
            </w:pPr>
            <w:r w:rsidRPr="00E277F9">
              <w:rPr>
                <w:rFonts w:ascii="Times New Roman" w:eastAsia="標楷體" w:hAnsi="Times New Roman"/>
                <w:b/>
                <w:szCs w:val="24"/>
              </w:rPr>
              <w:t>對應</w:t>
            </w:r>
            <w:r>
              <w:rPr>
                <w:rFonts w:ascii="Times New Roman" w:eastAsia="標楷體" w:hAnsi="Times New Roman" w:hint="eastAsia"/>
                <w:b/>
                <w:szCs w:val="24"/>
              </w:rPr>
              <w:t>教育部</w:t>
            </w:r>
          </w:p>
          <w:p w14:paraId="5E20DAD3" w14:textId="3E4A8AD5" w:rsidR="005E6201" w:rsidRPr="005759DB" w:rsidRDefault="005E6201" w:rsidP="005E6201">
            <w:pPr>
              <w:spacing w:line="280" w:lineRule="exact"/>
              <w:jc w:val="center"/>
              <w:rPr>
                <w:rFonts w:ascii="Times New Roman" w:eastAsia="標楷體" w:hAnsi="Times New Roman"/>
                <w:b/>
                <w:szCs w:val="24"/>
              </w:rPr>
            </w:pPr>
            <w:r>
              <w:rPr>
                <w:rFonts w:ascii="Times New Roman" w:eastAsia="標楷體" w:hAnsi="Times New Roman" w:hint="eastAsia"/>
                <w:b/>
                <w:szCs w:val="24"/>
              </w:rPr>
              <w:t>績效指標</w:t>
            </w:r>
          </w:p>
        </w:tc>
        <w:tc>
          <w:tcPr>
            <w:tcW w:w="8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AF70" w14:textId="4CBCF527" w:rsidR="005E6201" w:rsidRPr="005E6201" w:rsidRDefault="005E6201" w:rsidP="005E6201">
            <w:pPr>
              <w:spacing w:line="280" w:lineRule="exact"/>
              <w:rPr>
                <w:rFonts w:ascii="Times New Roman" w:eastAsia="標楷體" w:hAnsi="Times New Roman"/>
                <w:u w:val="single"/>
              </w:rPr>
            </w:pPr>
            <w:r w:rsidRPr="005E6201">
              <w:rPr>
                <w:rFonts w:ascii="Times New Roman" w:eastAsia="標楷體" w:hAnsi="Times New Roman" w:hint="eastAsia"/>
              </w:rPr>
              <w:t>達成政策目標並有</w:t>
            </w:r>
            <w:r w:rsidRPr="005E6201">
              <w:rPr>
                <w:rFonts w:ascii="Times New Roman" w:eastAsia="標楷體" w:hAnsi="Times New Roman" w:hint="eastAsia"/>
              </w:rPr>
              <w:t>IR</w:t>
            </w:r>
            <w:r w:rsidRPr="005E6201">
              <w:rPr>
                <w:rFonts w:ascii="Times New Roman" w:eastAsia="標楷體" w:hAnsi="Times New Roman" w:hint="eastAsia"/>
              </w:rPr>
              <w:t>分析報告為佐證資料</w:t>
            </w:r>
          </w:p>
        </w:tc>
      </w:tr>
      <w:tr w:rsidR="005759DB" w:rsidRPr="005759DB" w14:paraId="6C86CBD5" w14:textId="77777777" w:rsidTr="005E6201">
        <w:trPr>
          <w:trHeight w:val="11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F2C6C6"/>
            <w:tcMar>
              <w:top w:w="0" w:type="dxa"/>
              <w:left w:w="108" w:type="dxa"/>
              <w:bottom w:w="0" w:type="dxa"/>
              <w:right w:w="108" w:type="dxa"/>
            </w:tcMar>
            <w:vAlign w:val="center"/>
          </w:tcPr>
          <w:p w14:paraId="792A99C1" w14:textId="77777777" w:rsidR="005759DB" w:rsidRPr="005759DB" w:rsidRDefault="005759DB" w:rsidP="00460B88">
            <w:pPr>
              <w:spacing w:line="280" w:lineRule="exact"/>
              <w:jc w:val="center"/>
              <w:rPr>
                <w:rFonts w:ascii="Times New Roman" w:eastAsia="標楷體" w:hAnsi="Times New Roman"/>
                <w:b/>
                <w:szCs w:val="24"/>
              </w:rPr>
            </w:pPr>
            <w:r w:rsidRPr="005759DB">
              <w:rPr>
                <w:rFonts w:ascii="Times New Roman" w:eastAsia="標楷體" w:hAnsi="Times New Roman"/>
                <w:b/>
                <w:sz w:val="20"/>
                <w:szCs w:val="20"/>
              </w:rPr>
              <w:t>對應校務計畫執行方案</w:t>
            </w:r>
          </w:p>
        </w:tc>
        <w:tc>
          <w:tcPr>
            <w:tcW w:w="87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97267" w14:textId="77777777" w:rsidR="005759DB" w:rsidRPr="005759DB" w:rsidRDefault="005759DB" w:rsidP="00460B88">
            <w:pPr>
              <w:widowControl/>
              <w:spacing w:line="320" w:lineRule="exact"/>
              <w:rPr>
                <w:rFonts w:ascii="Times New Roman" w:eastAsia="標楷體" w:hAnsi="Times New Roman"/>
                <w:szCs w:val="24"/>
              </w:rPr>
            </w:pP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c2-1</w:t>
            </w:r>
            <w:r w:rsidRPr="005759DB">
              <w:rPr>
                <w:rFonts w:ascii="Times New Roman" w:eastAsia="標楷體" w:hAnsi="Times New Roman"/>
                <w:spacing w:val="-10"/>
              </w:rPr>
              <w:t>、</w:t>
            </w:r>
            <w:r w:rsidRPr="005759DB">
              <w:rPr>
                <w:rFonts w:ascii="Times New Roman" w:eastAsia="標楷體" w:hAnsi="Times New Roman"/>
                <w:szCs w:val="24"/>
                <w:bdr w:val="single" w:sz="4" w:space="0" w:color="auto"/>
              </w:rPr>
              <w:t>特色深耕</w:t>
            </w:r>
            <w:r w:rsidRPr="005759DB">
              <w:rPr>
                <w:rFonts w:ascii="Times New Roman" w:eastAsia="標楷體" w:hAnsi="Times New Roman"/>
                <w:szCs w:val="24"/>
                <w:bdr w:val="single" w:sz="4" w:space="0" w:color="auto"/>
              </w:rPr>
              <w:t>c2-2</w:t>
            </w:r>
          </w:p>
        </w:tc>
      </w:tr>
    </w:tbl>
    <w:p w14:paraId="4305AB7B" w14:textId="2377C8B4" w:rsidR="00466A40" w:rsidRPr="005759DB" w:rsidRDefault="00466A40">
      <w:pPr>
        <w:widowControl/>
        <w:rPr>
          <w:rFonts w:ascii="Times New Roman" w:eastAsia="標楷體" w:hAnsi="Times New Roman"/>
        </w:rPr>
      </w:pPr>
    </w:p>
    <w:p w14:paraId="10FDC384" w14:textId="4B26CA70" w:rsidR="00914D31" w:rsidRPr="005759DB" w:rsidRDefault="00914D31" w:rsidP="00914D31">
      <w:pPr>
        <w:rPr>
          <w:rFonts w:ascii="Times New Roman" w:eastAsia="標楷體" w:hAnsi="Times New Roman"/>
        </w:rPr>
      </w:pPr>
      <w:r w:rsidRPr="005759DB">
        <w:rPr>
          <w:rFonts w:ascii="Times New Roman" w:eastAsia="標楷體" w:hAnsi="Times New Roman" w:hint="eastAsia"/>
          <w:sz w:val="28"/>
          <w:szCs w:val="28"/>
        </w:rPr>
        <w:t>聯合國永續發展目標</w:t>
      </w:r>
      <w:r w:rsidRPr="005759DB">
        <w:rPr>
          <w:rFonts w:ascii="Times New Roman" w:eastAsia="標楷體" w:hAnsi="Times New Roman" w:hint="eastAsia"/>
          <w:sz w:val="28"/>
          <w:szCs w:val="28"/>
        </w:rPr>
        <w:t>(SDGs)</w:t>
      </w:r>
    </w:p>
    <w:p w14:paraId="0CC02C06"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消除各地一切形式的貧窮</w:t>
      </w:r>
    </w:p>
    <w:p w14:paraId="4365A372"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消除飢餓，達成糧食安全，改善營養及促進永續農業</w:t>
      </w:r>
    </w:p>
    <w:p w14:paraId="2D3C1EE7"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確保健康及促進各年齡層的福祉</w:t>
      </w:r>
    </w:p>
    <w:p w14:paraId="767A4DF2"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確保有教無類、公平以及高品質的教育，及提倡學習</w:t>
      </w:r>
    </w:p>
    <w:p w14:paraId="4D0D2870"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實現性別平等，並賦予婦女權力</w:t>
      </w:r>
    </w:p>
    <w:p w14:paraId="0CD51D58"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確保所有人都能享有水及衛生及其永續管理</w:t>
      </w:r>
    </w:p>
    <w:p w14:paraId="66D36579"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確保所有的人都可取得負擔得起、可靠的、永續的，及現代的能源</w:t>
      </w:r>
    </w:p>
    <w:p w14:paraId="56E8CF1D"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促進包容且永續的經濟成長，達到全面且有生產力的就業，讓每一個人都有一份好工作</w:t>
      </w:r>
    </w:p>
    <w:p w14:paraId="3C5E648D" w14:textId="77777777" w:rsidR="00914D31" w:rsidRPr="005759DB" w:rsidRDefault="00914D31" w:rsidP="00D579FA">
      <w:pPr>
        <w:pStyle w:val="af7"/>
        <w:numPr>
          <w:ilvl w:val="0"/>
          <w:numId w:val="7"/>
        </w:numPr>
        <w:rPr>
          <w:rFonts w:ascii="Times New Roman" w:eastAsia="標楷體" w:hAnsi="Times New Roman"/>
        </w:rPr>
      </w:pPr>
      <w:r w:rsidRPr="005759DB">
        <w:rPr>
          <w:rFonts w:ascii="Times New Roman" w:eastAsia="標楷體" w:hAnsi="Times New Roman" w:hint="eastAsia"/>
        </w:rPr>
        <w:t>建立具有韌性的基礎建設，促進包容且永續的產業發展，並加速創新</w:t>
      </w:r>
    </w:p>
    <w:p w14:paraId="0C4446F9"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減少國內及國家間不平等</w:t>
      </w:r>
    </w:p>
    <w:p w14:paraId="32637874"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促使城市與人類居住具包容、安全、韌性及永續性</w:t>
      </w:r>
    </w:p>
    <w:p w14:paraId="2D10C43F"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確保永續消費及生產模式</w:t>
      </w:r>
    </w:p>
    <w:p w14:paraId="77457103"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採取緊急措施以因應氣候變遷及其影響</w:t>
      </w:r>
    </w:p>
    <w:p w14:paraId="3E0D6EE9"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保育及永續利用海洋與海洋資源，以確保永續發展</w:t>
      </w:r>
    </w:p>
    <w:p w14:paraId="2464AD00"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lastRenderedPageBreak/>
        <w:t>保護、維護及促進陸域生態系統的永續使用，永續的管理森林，對抗沙漠化，終止及逆轉土地劣化，並遏止生物多樣性的喪失</w:t>
      </w:r>
    </w:p>
    <w:p w14:paraId="454D8FFF" w14:textId="77777777"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促進和平且包容的社會，以落實永續發展；提供司法管道給所有人；在所有階層建立有效的、負責的且包容的制度</w:t>
      </w:r>
    </w:p>
    <w:p w14:paraId="14D0935A" w14:textId="4B9A0FEA" w:rsidR="00914D31" w:rsidRPr="005759DB" w:rsidRDefault="00914D31" w:rsidP="00D579FA">
      <w:pPr>
        <w:pStyle w:val="af7"/>
        <w:numPr>
          <w:ilvl w:val="0"/>
          <w:numId w:val="7"/>
        </w:numPr>
        <w:ind w:left="960" w:hangingChars="400" w:hanging="960"/>
        <w:rPr>
          <w:rFonts w:ascii="Times New Roman" w:eastAsia="標楷體" w:hAnsi="Times New Roman"/>
        </w:rPr>
      </w:pPr>
      <w:r w:rsidRPr="005759DB">
        <w:rPr>
          <w:rFonts w:ascii="Times New Roman" w:eastAsia="標楷體" w:hAnsi="Times New Roman" w:hint="eastAsia"/>
        </w:rPr>
        <w:t>強化永續發展執行方法及活化永續發展全球夥伴關係</w:t>
      </w:r>
    </w:p>
    <w:sectPr w:rsidR="00914D31" w:rsidRPr="005759DB" w:rsidSect="00976C9E">
      <w:headerReference w:type="default" r:id="rId34"/>
      <w:footerReference w:type="default" r:id="rId35"/>
      <w:pgSz w:w="11906" w:h="16838"/>
      <w:pgMar w:top="851" w:right="851" w:bottom="851" w:left="851"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73CB9" w14:textId="77777777" w:rsidR="00C0127E" w:rsidRDefault="00C0127E" w:rsidP="006F70D2">
      <w:r>
        <w:separator/>
      </w:r>
    </w:p>
  </w:endnote>
  <w:endnote w:type="continuationSeparator" w:id="0">
    <w:p w14:paraId="0620DD81" w14:textId="77777777" w:rsidR="00C0127E" w:rsidRDefault="00C0127E" w:rsidP="006F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華康中楷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5854338"/>
      <w:docPartObj>
        <w:docPartGallery w:val="Page Numbers (Bottom of Page)"/>
        <w:docPartUnique/>
      </w:docPartObj>
    </w:sdtPr>
    <w:sdtContent>
      <w:p w14:paraId="3A70899A" w14:textId="77777777" w:rsidR="00460B88" w:rsidRDefault="00460B88">
        <w:pPr>
          <w:pStyle w:val="a5"/>
          <w:jc w:val="center"/>
        </w:pPr>
        <w:r>
          <w:fldChar w:fldCharType="begin"/>
        </w:r>
        <w:r>
          <w:instrText>PAGE   \* MERGEFORMAT</w:instrText>
        </w:r>
        <w:r>
          <w:fldChar w:fldCharType="separate"/>
        </w:r>
        <w:r>
          <w:rPr>
            <w:lang w:val="zh-TW" w:eastAsia="zh-TW"/>
          </w:rPr>
          <w:t>2</w:t>
        </w:r>
        <w:r>
          <w:fldChar w:fldCharType="end"/>
        </w:r>
      </w:p>
    </w:sdtContent>
  </w:sdt>
  <w:p w14:paraId="0A5BA899" w14:textId="77777777" w:rsidR="00460B88" w:rsidRPr="000A652C" w:rsidRDefault="00460B88" w:rsidP="000A652C">
    <w:pPr>
      <w:pStyle w:val="a3"/>
      <w:wordWrap w:val="0"/>
      <w:jc w:val="right"/>
      <w:rPr>
        <w:rFonts w:ascii="標楷體" w:eastAsia="標楷體" w:hAnsi="標楷體"/>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6E538" w14:textId="77777777" w:rsidR="00C0127E" w:rsidRDefault="00C0127E" w:rsidP="006F70D2">
      <w:r>
        <w:separator/>
      </w:r>
    </w:p>
  </w:footnote>
  <w:footnote w:type="continuationSeparator" w:id="0">
    <w:p w14:paraId="73BBC5FD" w14:textId="77777777" w:rsidR="00C0127E" w:rsidRDefault="00C0127E" w:rsidP="006F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DE3A" w14:textId="77777777" w:rsidR="00460B88" w:rsidRPr="00933B7F" w:rsidRDefault="00460B88" w:rsidP="00933B7F">
    <w:pPr>
      <w:pStyle w:val="a3"/>
      <w:wordWrap w:val="0"/>
      <w:jc w:val="right"/>
      <w:rPr>
        <w:rFonts w:ascii="標楷體" w:eastAsia="標楷體" w:hAnsi="標楷體"/>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511"/>
    <w:multiLevelType w:val="hybridMultilevel"/>
    <w:tmpl w:val="0CB03A78"/>
    <w:lvl w:ilvl="0" w:tplc="19F08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2A0A82"/>
    <w:multiLevelType w:val="hybridMultilevel"/>
    <w:tmpl w:val="8654C4A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725952"/>
    <w:multiLevelType w:val="hybridMultilevel"/>
    <w:tmpl w:val="12AC92E8"/>
    <w:lvl w:ilvl="0" w:tplc="FFFFFFFF">
      <w:start w:val="1"/>
      <w:numFmt w:val="decimal"/>
      <w:lvlText w:val="%1."/>
      <w:lvlJc w:val="left"/>
      <w:pPr>
        <w:ind w:left="360" w:hanging="36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 w15:restartNumberingAfterBreak="0">
    <w:nsid w:val="04740B8D"/>
    <w:multiLevelType w:val="hybridMultilevel"/>
    <w:tmpl w:val="A89CD606"/>
    <w:lvl w:ilvl="0" w:tplc="5254B1AE">
      <w:start w:val="1"/>
      <w:numFmt w:val="decimal"/>
      <w:lvlText w:val="目標%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226F61"/>
    <w:multiLevelType w:val="hybridMultilevel"/>
    <w:tmpl w:val="51D84FB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2242E6"/>
    <w:multiLevelType w:val="hybridMultilevel"/>
    <w:tmpl w:val="77300EE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A395907"/>
    <w:multiLevelType w:val="hybridMultilevel"/>
    <w:tmpl w:val="53822CE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D8B5142"/>
    <w:multiLevelType w:val="hybridMultilevel"/>
    <w:tmpl w:val="3BCC946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DB17257"/>
    <w:multiLevelType w:val="hybridMultilevel"/>
    <w:tmpl w:val="12AC92E8"/>
    <w:lvl w:ilvl="0" w:tplc="FFFFFFFF">
      <w:start w:val="1"/>
      <w:numFmt w:val="decimal"/>
      <w:lvlText w:val="%1."/>
      <w:lvlJc w:val="left"/>
      <w:pPr>
        <w:ind w:left="360" w:hanging="36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9" w15:restartNumberingAfterBreak="0">
    <w:nsid w:val="0F4622CD"/>
    <w:multiLevelType w:val="hybridMultilevel"/>
    <w:tmpl w:val="77300EE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7C791B"/>
    <w:multiLevelType w:val="hybridMultilevel"/>
    <w:tmpl w:val="12AC92E8"/>
    <w:lvl w:ilvl="0" w:tplc="FFFFFFFF">
      <w:start w:val="1"/>
      <w:numFmt w:val="decimal"/>
      <w:lvlText w:val="%1."/>
      <w:lvlJc w:val="left"/>
      <w:pPr>
        <w:ind w:left="360" w:hanging="36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1" w15:restartNumberingAfterBreak="0">
    <w:nsid w:val="128D6C18"/>
    <w:multiLevelType w:val="multilevel"/>
    <w:tmpl w:val="BF3CF9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2B739E1"/>
    <w:multiLevelType w:val="hybridMultilevel"/>
    <w:tmpl w:val="6A2ECE3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E110FE"/>
    <w:multiLevelType w:val="hybridMultilevel"/>
    <w:tmpl w:val="3C723D6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9E21896"/>
    <w:multiLevelType w:val="multilevel"/>
    <w:tmpl w:val="BF3CF9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E6B2AC6"/>
    <w:multiLevelType w:val="hybridMultilevel"/>
    <w:tmpl w:val="53822CE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7D35B1"/>
    <w:multiLevelType w:val="multilevel"/>
    <w:tmpl w:val="BF3CF9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68C1475"/>
    <w:multiLevelType w:val="hybridMultilevel"/>
    <w:tmpl w:val="F636343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27D83163"/>
    <w:multiLevelType w:val="hybridMultilevel"/>
    <w:tmpl w:val="12AC92E8"/>
    <w:lvl w:ilvl="0" w:tplc="FFFFFFFF">
      <w:start w:val="1"/>
      <w:numFmt w:val="decimal"/>
      <w:lvlText w:val="%1."/>
      <w:lvlJc w:val="left"/>
      <w:pPr>
        <w:ind w:left="360" w:hanging="36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9" w15:restartNumberingAfterBreak="0">
    <w:nsid w:val="2DDA479D"/>
    <w:multiLevelType w:val="hybridMultilevel"/>
    <w:tmpl w:val="19DEDC06"/>
    <w:lvl w:ilvl="0" w:tplc="429CE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265127"/>
    <w:multiLevelType w:val="multilevel"/>
    <w:tmpl w:val="7470708E"/>
    <w:lvl w:ilvl="0">
      <w:start w:val="1"/>
      <w:numFmt w:val="taiwaneseCountingThousand"/>
      <w:lvlText w:val="(%1)"/>
      <w:lvlJc w:val="left"/>
      <w:pPr>
        <w:ind w:left="1572" w:hanging="720"/>
      </w:pPr>
      <w:rPr>
        <w:rFonts w:ascii="標楷體" w:eastAsia="標楷體" w:hAnsi="標楷體"/>
        <w:b/>
      </w:rPr>
    </w:lvl>
    <w:lvl w:ilvl="1">
      <w:start w:val="1"/>
      <w:numFmt w:val="decimal"/>
      <w:lvlText w:val="%2、"/>
      <w:lvlJc w:val="left"/>
      <w:pPr>
        <w:ind w:left="1440" w:hanging="720"/>
      </w:pPr>
      <w:rPr>
        <w:b/>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1" w15:restartNumberingAfterBreak="0">
    <w:nsid w:val="31EC7002"/>
    <w:multiLevelType w:val="hybridMultilevel"/>
    <w:tmpl w:val="833050D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D965AE"/>
    <w:multiLevelType w:val="hybridMultilevel"/>
    <w:tmpl w:val="06706B1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1C6D1D"/>
    <w:multiLevelType w:val="hybridMultilevel"/>
    <w:tmpl w:val="9C66676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38EA2DCC"/>
    <w:multiLevelType w:val="hybridMultilevel"/>
    <w:tmpl w:val="FBBA99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39522D60"/>
    <w:multiLevelType w:val="hybridMultilevel"/>
    <w:tmpl w:val="2F4A761C"/>
    <w:lvl w:ilvl="0" w:tplc="429CE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ABF7433"/>
    <w:multiLevelType w:val="hybridMultilevel"/>
    <w:tmpl w:val="15D29F2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3E1413"/>
    <w:multiLevelType w:val="hybridMultilevel"/>
    <w:tmpl w:val="7EFE781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DC009A"/>
    <w:multiLevelType w:val="hybridMultilevel"/>
    <w:tmpl w:val="7452CC5C"/>
    <w:lvl w:ilvl="0" w:tplc="429CE6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4B7AF1"/>
    <w:multiLevelType w:val="hybridMultilevel"/>
    <w:tmpl w:val="12AC92E8"/>
    <w:lvl w:ilvl="0" w:tplc="FFFFFFFF">
      <w:start w:val="1"/>
      <w:numFmt w:val="decimal"/>
      <w:lvlText w:val="%1."/>
      <w:lvlJc w:val="left"/>
      <w:pPr>
        <w:ind w:left="360" w:hanging="36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0" w15:restartNumberingAfterBreak="0">
    <w:nsid w:val="4A707A21"/>
    <w:multiLevelType w:val="hybridMultilevel"/>
    <w:tmpl w:val="F17CA766"/>
    <w:lvl w:ilvl="0" w:tplc="5BE4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3F44C2"/>
    <w:multiLevelType w:val="hybridMultilevel"/>
    <w:tmpl w:val="144888B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1ED429B"/>
    <w:multiLevelType w:val="multilevel"/>
    <w:tmpl w:val="BF3CF9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5171F93"/>
    <w:multiLevelType w:val="hybridMultilevel"/>
    <w:tmpl w:val="8698DAC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56135921"/>
    <w:multiLevelType w:val="hybridMultilevel"/>
    <w:tmpl w:val="331897AC"/>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7EC3612"/>
    <w:multiLevelType w:val="multilevel"/>
    <w:tmpl w:val="BF3CF9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C167C26"/>
    <w:multiLevelType w:val="hybridMultilevel"/>
    <w:tmpl w:val="07DCC49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E74E76"/>
    <w:multiLevelType w:val="hybridMultilevel"/>
    <w:tmpl w:val="93C0BE9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00E48D7"/>
    <w:multiLevelType w:val="hybridMultilevel"/>
    <w:tmpl w:val="527611A2"/>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304B18"/>
    <w:multiLevelType w:val="hybridMultilevel"/>
    <w:tmpl w:val="3174C06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69578E"/>
    <w:multiLevelType w:val="hybridMultilevel"/>
    <w:tmpl w:val="3A4A8F78"/>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B6430B"/>
    <w:multiLevelType w:val="hybridMultilevel"/>
    <w:tmpl w:val="8DDA6F4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25F2590"/>
    <w:multiLevelType w:val="hybridMultilevel"/>
    <w:tmpl w:val="0B0ABF1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65F70EF1"/>
    <w:multiLevelType w:val="hybridMultilevel"/>
    <w:tmpl w:val="53822CE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695A655F"/>
    <w:multiLevelType w:val="hybridMultilevel"/>
    <w:tmpl w:val="8698DAC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CA08D2"/>
    <w:multiLevelType w:val="hybridMultilevel"/>
    <w:tmpl w:val="409AD460"/>
    <w:lvl w:ilvl="0" w:tplc="65DE73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C676A92"/>
    <w:multiLevelType w:val="hybridMultilevel"/>
    <w:tmpl w:val="5F1AE0D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D7021A1"/>
    <w:multiLevelType w:val="hybridMultilevel"/>
    <w:tmpl w:val="2D36BF3A"/>
    <w:lvl w:ilvl="0" w:tplc="82D6DD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696285"/>
    <w:multiLevelType w:val="hybridMultilevel"/>
    <w:tmpl w:val="8318957A"/>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8C73A8A"/>
    <w:multiLevelType w:val="hybridMultilevel"/>
    <w:tmpl w:val="409AD460"/>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0" w15:restartNumberingAfterBreak="0">
    <w:nsid w:val="7BE3021F"/>
    <w:multiLevelType w:val="hybridMultilevel"/>
    <w:tmpl w:val="527611A2"/>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1" w15:restartNumberingAfterBreak="0">
    <w:nsid w:val="7D7B2ABE"/>
    <w:multiLevelType w:val="hybridMultilevel"/>
    <w:tmpl w:val="E43683FE"/>
    <w:lvl w:ilvl="0" w:tplc="5BE497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DC7027C"/>
    <w:multiLevelType w:val="hybridMultilevel"/>
    <w:tmpl w:val="F8DA5C5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0"/>
  </w:num>
  <w:num w:numId="3">
    <w:abstractNumId w:val="32"/>
  </w:num>
  <w:num w:numId="4">
    <w:abstractNumId w:val="35"/>
  </w:num>
  <w:num w:numId="5">
    <w:abstractNumId w:val="11"/>
  </w:num>
  <w:num w:numId="6">
    <w:abstractNumId w:val="16"/>
  </w:num>
  <w:num w:numId="7">
    <w:abstractNumId w:val="3"/>
  </w:num>
  <w:num w:numId="8">
    <w:abstractNumId w:val="23"/>
  </w:num>
  <w:num w:numId="9">
    <w:abstractNumId w:val="46"/>
  </w:num>
  <w:num w:numId="10">
    <w:abstractNumId w:val="1"/>
  </w:num>
  <w:num w:numId="11">
    <w:abstractNumId w:val="40"/>
  </w:num>
  <w:num w:numId="12">
    <w:abstractNumId w:val="9"/>
  </w:num>
  <w:num w:numId="13">
    <w:abstractNumId w:val="30"/>
  </w:num>
  <w:num w:numId="14">
    <w:abstractNumId w:val="5"/>
  </w:num>
  <w:num w:numId="15">
    <w:abstractNumId w:val="27"/>
  </w:num>
  <w:num w:numId="16">
    <w:abstractNumId w:val="41"/>
  </w:num>
  <w:num w:numId="17">
    <w:abstractNumId w:val="51"/>
  </w:num>
  <w:num w:numId="18">
    <w:abstractNumId w:val="19"/>
  </w:num>
  <w:num w:numId="19">
    <w:abstractNumId w:val="47"/>
  </w:num>
  <w:num w:numId="20">
    <w:abstractNumId w:val="37"/>
  </w:num>
  <w:num w:numId="21">
    <w:abstractNumId w:val="12"/>
  </w:num>
  <w:num w:numId="22">
    <w:abstractNumId w:val="28"/>
  </w:num>
  <w:num w:numId="23">
    <w:abstractNumId w:val="25"/>
  </w:num>
  <w:num w:numId="24">
    <w:abstractNumId w:val="52"/>
  </w:num>
  <w:num w:numId="25">
    <w:abstractNumId w:val="42"/>
  </w:num>
  <w:num w:numId="26">
    <w:abstractNumId w:val="44"/>
  </w:num>
  <w:num w:numId="27">
    <w:abstractNumId w:val="33"/>
  </w:num>
  <w:num w:numId="28">
    <w:abstractNumId w:val="48"/>
  </w:num>
  <w:num w:numId="29">
    <w:abstractNumId w:val="36"/>
  </w:num>
  <w:num w:numId="30">
    <w:abstractNumId w:val="34"/>
  </w:num>
  <w:num w:numId="31">
    <w:abstractNumId w:val="21"/>
  </w:num>
  <w:num w:numId="32">
    <w:abstractNumId w:val="22"/>
  </w:num>
  <w:num w:numId="33">
    <w:abstractNumId w:val="4"/>
  </w:num>
  <w:num w:numId="34">
    <w:abstractNumId w:val="38"/>
  </w:num>
  <w:num w:numId="35">
    <w:abstractNumId w:val="50"/>
  </w:num>
  <w:num w:numId="36">
    <w:abstractNumId w:val="31"/>
  </w:num>
  <w:num w:numId="37">
    <w:abstractNumId w:val="2"/>
  </w:num>
  <w:num w:numId="38">
    <w:abstractNumId w:val="18"/>
  </w:num>
  <w:num w:numId="39">
    <w:abstractNumId w:val="8"/>
  </w:num>
  <w:num w:numId="40">
    <w:abstractNumId w:val="10"/>
  </w:num>
  <w:num w:numId="41">
    <w:abstractNumId w:val="29"/>
  </w:num>
  <w:num w:numId="42">
    <w:abstractNumId w:val="15"/>
  </w:num>
  <w:num w:numId="43">
    <w:abstractNumId w:val="43"/>
  </w:num>
  <w:num w:numId="44">
    <w:abstractNumId w:val="13"/>
  </w:num>
  <w:num w:numId="45">
    <w:abstractNumId w:val="6"/>
  </w:num>
  <w:num w:numId="46">
    <w:abstractNumId w:val="24"/>
  </w:num>
  <w:num w:numId="47">
    <w:abstractNumId w:val="17"/>
  </w:num>
  <w:num w:numId="48">
    <w:abstractNumId w:val="45"/>
  </w:num>
  <w:num w:numId="49">
    <w:abstractNumId w:val="7"/>
  </w:num>
  <w:num w:numId="50">
    <w:abstractNumId w:val="49"/>
  </w:num>
  <w:num w:numId="51">
    <w:abstractNumId w:val="0"/>
  </w:num>
  <w:num w:numId="52">
    <w:abstractNumId w:val="26"/>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autoHyphenation/>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51"/>
    <w:rsid w:val="00000CEB"/>
    <w:rsid w:val="00000E59"/>
    <w:rsid w:val="000029B1"/>
    <w:rsid w:val="00002DA4"/>
    <w:rsid w:val="000070F1"/>
    <w:rsid w:val="00020375"/>
    <w:rsid w:val="00020457"/>
    <w:rsid w:val="000204BC"/>
    <w:rsid w:val="0002136C"/>
    <w:rsid w:val="00021BC5"/>
    <w:rsid w:val="00024C6C"/>
    <w:rsid w:val="00025C85"/>
    <w:rsid w:val="00026F6A"/>
    <w:rsid w:val="00033EF1"/>
    <w:rsid w:val="00034BA5"/>
    <w:rsid w:val="0003598D"/>
    <w:rsid w:val="00035A27"/>
    <w:rsid w:val="00037565"/>
    <w:rsid w:val="000375AE"/>
    <w:rsid w:val="00037E67"/>
    <w:rsid w:val="00040461"/>
    <w:rsid w:val="00040AB9"/>
    <w:rsid w:val="00040CCA"/>
    <w:rsid w:val="00041FD9"/>
    <w:rsid w:val="00042A53"/>
    <w:rsid w:val="0004482A"/>
    <w:rsid w:val="00044B5A"/>
    <w:rsid w:val="00045ADD"/>
    <w:rsid w:val="00045F89"/>
    <w:rsid w:val="00046F0C"/>
    <w:rsid w:val="0005137E"/>
    <w:rsid w:val="00053A9F"/>
    <w:rsid w:val="00055756"/>
    <w:rsid w:val="00056B80"/>
    <w:rsid w:val="00061577"/>
    <w:rsid w:val="0006192E"/>
    <w:rsid w:val="00062A2A"/>
    <w:rsid w:val="00064C86"/>
    <w:rsid w:val="000677C3"/>
    <w:rsid w:val="00070E19"/>
    <w:rsid w:val="00071EB0"/>
    <w:rsid w:val="000752CC"/>
    <w:rsid w:val="000759A6"/>
    <w:rsid w:val="00075A6C"/>
    <w:rsid w:val="00077366"/>
    <w:rsid w:val="00077D1A"/>
    <w:rsid w:val="00077F3D"/>
    <w:rsid w:val="000804D0"/>
    <w:rsid w:val="000813C9"/>
    <w:rsid w:val="00082425"/>
    <w:rsid w:val="00082CCF"/>
    <w:rsid w:val="00083728"/>
    <w:rsid w:val="000848E7"/>
    <w:rsid w:val="000850D0"/>
    <w:rsid w:val="00085A41"/>
    <w:rsid w:val="000860AE"/>
    <w:rsid w:val="000958A3"/>
    <w:rsid w:val="00096152"/>
    <w:rsid w:val="000967FB"/>
    <w:rsid w:val="000A4347"/>
    <w:rsid w:val="000A47B2"/>
    <w:rsid w:val="000A55CB"/>
    <w:rsid w:val="000A652C"/>
    <w:rsid w:val="000B1553"/>
    <w:rsid w:val="000B248A"/>
    <w:rsid w:val="000B3C74"/>
    <w:rsid w:val="000C1283"/>
    <w:rsid w:val="000C4FEE"/>
    <w:rsid w:val="000C5E1A"/>
    <w:rsid w:val="000D0290"/>
    <w:rsid w:val="000E0ADA"/>
    <w:rsid w:val="000E0AED"/>
    <w:rsid w:val="000E237C"/>
    <w:rsid w:val="000E3413"/>
    <w:rsid w:val="000E3877"/>
    <w:rsid w:val="000F7977"/>
    <w:rsid w:val="00103A38"/>
    <w:rsid w:val="00104DE4"/>
    <w:rsid w:val="00107C94"/>
    <w:rsid w:val="0011091A"/>
    <w:rsid w:val="0011131D"/>
    <w:rsid w:val="00111528"/>
    <w:rsid w:val="00111ABC"/>
    <w:rsid w:val="00113871"/>
    <w:rsid w:val="00115944"/>
    <w:rsid w:val="00120AB2"/>
    <w:rsid w:val="00125604"/>
    <w:rsid w:val="00126C25"/>
    <w:rsid w:val="0013075E"/>
    <w:rsid w:val="0013353E"/>
    <w:rsid w:val="00137AD8"/>
    <w:rsid w:val="00140BFD"/>
    <w:rsid w:val="00141510"/>
    <w:rsid w:val="0014646B"/>
    <w:rsid w:val="00147E10"/>
    <w:rsid w:val="00151663"/>
    <w:rsid w:val="001558AB"/>
    <w:rsid w:val="001577EA"/>
    <w:rsid w:val="00157D94"/>
    <w:rsid w:val="00171EEC"/>
    <w:rsid w:val="00174AD2"/>
    <w:rsid w:val="00175495"/>
    <w:rsid w:val="001756B0"/>
    <w:rsid w:val="00175B7A"/>
    <w:rsid w:val="0017698F"/>
    <w:rsid w:val="001858E7"/>
    <w:rsid w:val="00185A05"/>
    <w:rsid w:val="001867CC"/>
    <w:rsid w:val="001921F5"/>
    <w:rsid w:val="00193AA2"/>
    <w:rsid w:val="00193BCB"/>
    <w:rsid w:val="00194BB3"/>
    <w:rsid w:val="00196C08"/>
    <w:rsid w:val="001A4C81"/>
    <w:rsid w:val="001A5D7F"/>
    <w:rsid w:val="001A770F"/>
    <w:rsid w:val="001B11B8"/>
    <w:rsid w:val="001B2DBB"/>
    <w:rsid w:val="001B3AAF"/>
    <w:rsid w:val="001B7604"/>
    <w:rsid w:val="001B7B05"/>
    <w:rsid w:val="001C0436"/>
    <w:rsid w:val="001C2DC8"/>
    <w:rsid w:val="001C30CD"/>
    <w:rsid w:val="001C50D0"/>
    <w:rsid w:val="001C56F8"/>
    <w:rsid w:val="001C699F"/>
    <w:rsid w:val="001D21D9"/>
    <w:rsid w:val="001D5891"/>
    <w:rsid w:val="001E1CB5"/>
    <w:rsid w:val="001E28B4"/>
    <w:rsid w:val="001E313F"/>
    <w:rsid w:val="001E35FE"/>
    <w:rsid w:val="001F0487"/>
    <w:rsid w:val="001F16D6"/>
    <w:rsid w:val="001F2CE4"/>
    <w:rsid w:val="001F6BBA"/>
    <w:rsid w:val="001F7046"/>
    <w:rsid w:val="0020392D"/>
    <w:rsid w:val="002045C4"/>
    <w:rsid w:val="002070B2"/>
    <w:rsid w:val="00210653"/>
    <w:rsid w:val="002131FA"/>
    <w:rsid w:val="002143AF"/>
    <w:rsid w:val="00215732"/>
    <w:rsid w:val="00220A15"/>
    <w:rsid w:val="00221A9D"/>
    <w:rsid w:val="00224302"/>
    <w:rsid w:val="00226950"/>
    <w:rsid w:val="002303BA"/>
    <w:rsid w:val="00232300"/>
    <w:rsid w:val="0023415D"/>
    <w:rsid w:val="00234F58"/>
    <w:rsid w:val="00236197"/>
    <w:rsid w:val="00240622"/>
    <w:rsid w:val="00240967"/>
    <w:rsid w:val="00241829"/>
    <w:rsid w:val="00241E95"/>
    <w:rsid w:val="00244721"/>
    <w:rsid w:val="002451B9"/>
    <w:rsid w:val="002461F3"/>
    <w:rsid w:val="00246E4D"/>
    <w:rsid w:val="00256739"/>
    <w:rsid w:val="00256C6B"/>
    <w:rsid w:val="002629C0"/>
    <w:rsid w:val="002633F7"/>
    <w:rsid w:val="00264860"/>
    <w:rsid w:val="00265431"/>
    <w:rsid w:val="0026586F"/>
    <w:rsid w:val="00267756"/>
    <w:rsid w:val="00267D5A"/>
    <w:rsid w:val="00270A46"/>
    <w:rsid w:val="00270B05"/>
    <w:rsid w:val="00271EF6"/>
    <w:rsid w:val="00273986"/>
    <w:rsid w:val="00274D1E"/>
    <w:rsid w:val="00275373"/>
    <w:rsid w:val="002767EE"/>
    <w:rsid w:val="00276B93"/>
    <w:rsid w:val="002773CC"/>
    <w:rsid w:val="0028253E"/>
    <w:rsid w:val="00282859"/>
    <w:rsid w:val="00282A52"/>
    <w:rsid w:val="00283945"/>
    <w:rsid w:val="00283F9A"/>
    <w:rsid w:val="00284E4D"/>
    <w:rsid w:val="00285025"/>
    <w:rsid w:val="00286099"/>
    <w:rsid w:val="00292DCE"/>
    <w:rsid w:val="00294298"/>
    <w:rsid w:val="00297B2C"/>
    <w:rsid w:val="002A014B"/>
    <w:rsid w:val="002A2AC2"/>
    <w:rsid w:val="002A4217"/>
    <w:rsid w:val="002A6B63"/>
    <w:rsid w:val="002A76E7"/>
    <w:rsid w:val="002B0CE0"/>
    <w:rsid w:val="002B178A"/>
    <w:rsid w:val="002B2815"/>
    <w:rsid w:val="002B287C"/>
    <w:rsid w:val="002B5196"/>
    <w:rsid w:val="002C1252"/>
    <w:rsid w:val="002C1E9D"/>
    <w:rsid w:val="002C23DD"/>
    <w:rsid w:val="002C4100"/>
    <w:rsid w:val="002C7598"/>
    <w:rsid w:val="002D14E0"/>
    <w:rsid w:val="002D4388"/>
    <w:rsid w:val="002D6E43"/>
    <w:rsid w:val="002E0D40"/>
    <w:rsid w:val="002E4135"/>
    <w:rsid w:val="002F3A6D"/>
    <w:rsid w:val="002F4555"/>
    <w:rsid w:val="002F4E05"/>
    <w:rsid w:val="00302B14"/>
    <w:rsid w:val="00303048"/>
    <w:rsid w:val="003053AE"/>
    <w:rsid w:val="00311330"/>
    <w:rsid w:val="003125CC"/>
    <w:rsid w:val="0031288C"/>
    <w:rsid w:val="00316C9C"/>
    <w:rsid w:val="003206C5"/>
    <w:rsid w:val="003208A8"/>
    <w:rsid w:val="003221E4"/>
    <w:rsid w:val="0032478C"/>
    <w:rsid w:val="00324EAF"/>
    <w:rsid w:val="00327AC4"/>
    <w:rsid w:val="003316DE"/>
    <w:rsid w:val="00332C26"/>
    <w:rsid w:val="003347A0"/>
    <w:rsid w:val="00334E92"/>
    <w:rsid w:val="00336DD5"/>
    <w:rsid w:val="0033730C"/>
    <w:rsid w:val="0033773D"/>
    <w:rsid w:val="00337CF0"/>
    <w:rsid w:val="0034206D"/>
    <w:rsid w:val="003508CE"/>
    <w:rsid w:val="00352BB1"/>
    <w:rsid w:val="00353745"/>
    <w:rsid w:val="003609B3"/>
    <w:rsid w:val="00360C87"/>
    <w:rsid w:val="00361260"/>
    <w:rsid w:val="00362B4F"/>
    <w:rsid w:val="0036535A"/>
    <w:rsid w:val="003661ED"/>
    <w:rsid w:val="0036637B"/>
    <w:rsid w:val="0037068E"/>
    <w:rsid w:val="003733BC"/>
    <w:rsid w:val="00373C84"/>
    <w:rsid w:val="00374813"/>
    <w:rsid w:val="00374B9B"/>
    <w:rsid w:val="00377830"/>
    <w:rsid w:val="0038001D"/>
    <w:rsid w:val="00380837"/>
    <w:rsid w:val="003817AE"/>
    <w:rsid w:val="00383163"/>
    <w:rsid w:val="00383E64"/>
    <w:rsid w:val="003844A7"/>
    <w:rsid w:val="00385161"/>
    <w:rsid w:val="0038569B"/>
    <w:rsid w:val="00385C1E"/>
    <w:rsid w:val="003918AE"/>
    <w:rsid w:val="00392B8D"/>
    <w:rsid w:val="003962C3"/>
    <w:rsid w:val="0039724A"/>
    <w:rsid w:val="003A292C"/>
    <w:rsid w:val="003A7398"/>
    <w:rsid w:val="003B0955"/>
    <w:rsid w:val="003B10E9"/>
    <w:rsid w:val="003C130B"/>
    <w:rsid w:val="003C2314"/>
    <w:rsid w:val="003C2CBE"/>
    <w:rsid w:val="003C6DDE"/>
    <w:rsid w:val="003D309E"/>
    <w:rsid w:val="003D449C"/>
    <w:rsid w:val="003D649F"/>
    <w:rsid w:val="003D718F"/>
    <w:rsid w:val="003E4E35"/>
    <w:rsid w:val="003F0D63"/>
    <w:rsid w:val="003F1252"/>
    <w:rsid w:val="003F2434"/>
    <w:rsid w:val="003F65F6"/>
    <w:rsid w:val="003F6924"/>
    <w:rsid w:val="003F72F7"/>
    <w:rsid w:val="00401D3D"/>
    <w:rsid w:val="00403003"/>
    <w:rsid w:val="00412EA6"/>
    <w:rsid w:val="00414638"/>
    <w:rsid w:val="0041514C"/>
    <w:rsid w:val="00416A94"/>
    <w:rsid w:val="00416F11"/>
    <w:rsid w:val="004171F8"/>
    <w:rsid w:val="004176E8"/>
    <w:rsid w:val="00421C1D"/>
    <w:rsid w:val="00423E14"/>
    <w:rsid w:val="00424BA6"/>
    <w:rsid w:val="0042536A"/>
    <w:rsid w:val="00425F0B"/>
    <w:rsid w:val="0042751E"/>
    <w:rsid w:val="00430B41"/>
    <w:rsid w:val="00432AF6"/>
    <w:rsid w:val="00432C6D"/>
    <w:rsid w:val="00436153"/>
    <w:rsid w:val="0043669B"/>
    <w:rsid w:val="004411F6"/>
    <w:rsid w:val="004415FA"/>
    <w:rsid w:val="00444603"/>
    <w:rsid w:val="004454F6"/>
    <w:rsid w:val="00447A47"/>
    <w:rsid w:val="004501C1"/>
    <w:rsid w:val="00450990"/>
    <w:rsid w:val="00450D1C"/>
    <w:rsid w:val="00453044"/>
    <w:rsid w:val="004538A0"/>
    <w:rsid w:val="00453CCA"/>
    <w:rsid w:val="00456207"/>
    <w:rsid w:val="00460B88"/>
    <w:rsid w:val="00461296"/>
    <w:rsid w:val="0046212C"/>
    <w:rsid w:val="004628EF"/>
    <w:rsid w:val="004650D2"/>
    <w:rsid w:val="004661D2"/>
    <w:rsid w:val="00466A40"/>
    <w:rsid w:val="004707BC"/>
    <w:rsid w:val="00471705"/>
    <w:rsid w:val="004753FE"/>
    <w:rsid w:val="00475BB0"/>
    <w:rsid w:val="00480EA7"/>
    <w:rsid w:val="00484A0F"/>
    <w:rsid w:val="00490F7A"/>
    <w:rsid w:val="004956F1"/>
    <w:rsid w:val="00496DB5"/>
    <w:rsid w:val="00497005"/>
    <w:rsid w:val="004A0C4B"/>
    <w:rsid w:val="004A285F"/>
    <w:rsid w:val="004A4390"/>
    <w:rsid w:val="004A4EAF"/>
    <w:rsid w:val="004A5A82"/>
    <w:rsid w:val="004A6C37"/>
    <w:rsid w:val="004A7D22"/>
    <w:rsid w:val="004B0615"/>
    <w:rsid w:val="004B25B7"/>
    <w:rsid w:val="004B2F5B"/>
    <w:rsid w:val="004B43A0"/>
    <w:rsid w:val="004B52FE"/>
    <w:rsid w:val="004C0079"/>
    <w:rsid w:val="004C1A68"/>
    <w:rsid w:val="004C2A6A"/>
    <w:rsid w:val="004C2E98"/>
    <w:rsid w:val="004C39FD"/>
    <w:rsid w:val="004C7437"/>
    <w:rsid w:val="004D1503"/>
    <w:rsid w:val="004E2B2C"/>
    <w:rsid w:val="004E5A8F"/>
    <w:rsid w:val="004E78CF"/>
    <w:rsid w:val="004E7AAB"/>
    <w:rsid w:val="004E7BC2"/>
    <w:rsid w:val="00500B3E"/>
    <w:rsid w:val="00500D23"/>
    <w:rsid w:val="00505821"/>
    <w:rsid w:val="0050711E"/>
    <w:rsid w:val="005134D1"/>
    <w:rsid w:val="00514456"/>
    <w:rsid w:val="0051449E"/>
    <w:rsid w:val="00515020"/>
    <w:rsid w:val="00526570"/>
    <w:rsid w:val="00527805"/>
    <w:rsid w:val="00527920"/>
    <w:rsid w:val="00533B9C"/>
    <w:rsid w:val="00534539"/>
    <w:rsid w:val="00535CC6"/>
    <w:rsid w:val="005373BF"/>
    <w:rsid w:val="0054073E"/>
    <w:rsid w:val="0054256B"/>
    <w:rsid w:val="00543148"/>
    <w:rsid w:val="00543A37"/>
    <w:rsid w:val="00543CEC"/>
    <w:rsid w:val="00545415"/>
    <w:rsid w:val="005459B7"/>
    <w:rsid w:val="005459C0"/>
    <w:rsid w:val="00546F07"/>
    <w:rsid w:val="00547578"/>
    <w:rsid w:val="00547E54"/>
    <w:rsid w:val="0055073B"/>
    <w:rsid w:val="00550ACE"/>
    <w:rsid w:val="00552732"/>
    <w:rsid w:val="0055289C"/>
    <w:rsid w:val="0055682C"/>
    <w:rsid w:val="00561512"/>
    <w:rsid w:val="00561964"/>
    <w:rsid w:val="0056240C"/>
    <w:rsid w:val="00563141"/>
    <w:rsid w:val="00564B11"/>
    <w:rsid w:val="00567758"/>
    <w:rsid w:val="00572F29"/>
    <w:rsid w:val="005737DE"/>
    <w:rsid w:val="0057481D"/>
    <w:rsid w:val="005759DB"/>
    <w:rsid w:val="00577C97"/>
    <w:rsid w:val="0058072D"/>
    <w:rsid w:val="00580E11"/>
    <w:rsid w:val="00582724"/>
    <w:rsid w:val="00582A6F"/>
    <w:rsid w:val="00583137"/>
    <w:rsid w:val="00584A37"/>
    <w:rsid w:val="00585F50"/>
    <w:rsid w:val="005933F7"/>
    <w:rsid w:val="005A053B"/>
    <w:rsid w:val="005A27FC"/>
    <w:rsid w:val="005A3F1B"/>
    <w:rsid w:val="005A40E6"/>
    <w:rsid w:val="005A5897"/>
    <w:rsid w:val="005A7D00"/>
    <w:rsid w:val="005B012B"/>
    <w:rsid w:val="005B422D"/>
    <w:rsid w:val="005B5ACA"/>
    <w:rsid w:val="005B734D"/>
    <w:rsid w:val="005C10F6"/>
    <w:rsid w:val="005C3D9B"/>
    <w:rsid w:val="005C40BE"/>
    <w:rsid w:val="005C54C5"/>
    <w:rsid w:val="005D167D"/>
    <w:rsid w:val="005D2939"/>
    <w:rsid w:val="005D4501"/>
    <w:rsid w:val="005E08D5"/>
    <w:rsid w:val="005E1D6A"/>
    <w:rsid w:val="005E2030"/>
    <w:rsid w:val="005E6201"/>
    <w:rsid w:val="005E6A90"/>
    <w:rsid w:val="005E72C0"/>
    <w:rsid w:val="005F0CF6"/>
    <w:rsid w:val="005F5DB9"/>
    <w:rsid w:val="005F77FC"/>
    <w:rsid w:val="00600FEC"/>
    <w:rsid w:val="00604BF5"/>
    <w:rsid w:val="00606BB0"/>
    <w:rsid w:val="00607C2D"/>
    <w:rsid w:val="00610B3E"/>
    <w:rsid w:val="00615AEA"/>
    <w:rsid w:val="00615C50"/>
    <w:rsid w:val="00622A72"/>
    <w:rsid w:val="0062472F"/>
    <w:rsid w:val="0062537D"/>
    <w:rsid w:val="006266D5"/>
    <w:rsid w:val="00632A07"/>
    <w:rsid w:val="00633D56"/>
    <w:rsid w:val="00635ED9"/>
    <w:rsid w:val="006376B8"/>
    <w:rsid w:val="00640138"/>
    <w:rsid w:val="00641C89"/>
    <w:rsid w:val="00647B1F"/>
    <w:rsid w:val="00650DE3"/>
    <w:rsid w:val="00651F82"/>
    <w:rsid w:val="006532F2"/>
    <w:rsid w:val="006534C0"/>
    <w:rsid w:val="00653668"/>
    <w:rsid w:val="00654588"/>
    <w:rsid w:val="006605A0"/>
    <w:rsid w:val="00660794"/>
    <w:rsid w:val="0066165F"/>
    <w:rsid w:val="00661810"/>
    <w:rsid w:val="006635B9"/>
    <w:rsid w:val="00663DEC"/>
    <w:rsid w:val="00665176"/>
    <w:rsid w:val="006711FD"/>
    <w:rsid w:val="00676350"/>
    <w:rsid w:val="006815DC"/>
    <w:rsid w:val="006817DC"/>
    <w:rsid w:val="00681F07"/>
    <w:rsid w:val="006821D1"/>
    <w:rsid w:val="006854D7"/>
    <w:rsid w:val="006877E1"/>
    <w:rsid w:val="00692437"/>
    <w:rsid w:val="0069308C"/>
    <w:rsid w:val="00693321"/>
    <w:rsid w:val="00694953"/>
    <w:rsid w:val="006973FA"/>
    <w:rsid w:val="006A3198"/>
    <w:rsid w:val="006A449C"/>
    <w:rsid w:val="006A5A57"/>
    <w:rsid w:val="006B4AE7"/>
    <w:rsid w:val="006B6AFB"/>
    <w:rsid w:val="006B77FD"/>
    <w:rsid w:val="006B7F9C"/>
    <w:rsid w:val="006C6FE9"/>
    <w:rsid w:val="006C77D2"/>
    <w:rsid w:val="006D0D61"/>
    <w:rsid w:val="006D39B1"/>
    <w:rsid w:val="006D5CB1"/>
    <w:rsid w:val="006E1059"/>
    <w:rsid w:val="006E1C14"/>
    <w:rsid w:val="006E2A12"/>
    <w:rsid w:val="006E3437"/>
    <w:rsid w:val="006E5CC0"/>
    <w:rsid w:val="006E6015"/>
    <w:rsid w:val="006F139A"/>
    <w:rsid w:val="006F2A35"/>
    <w:rsid w:val="006F4ADC"/>
    <w:rsid w:val="006F5271"/>
    <w:rsid w:val="006F5434"/>
    <w:rsid w:val="006F69C1"/>
    <w:rsid w:val="006F70D2"/>
    <w:rsid w:val="00700670"/>
    <w:rsid w:val="007018C0"/>
    <w:rsid w:val="00703D74"/>
    <w:rsid w:val="00711954"/>
    <w:rsid w:val="00712543"/>
    <w:rsid w:val="0071385F"/>
    <w:rsid w:val="00714600"/>
    <w:rsid w:val="00714864"/>
    <w:rsid w:val="00714D93"/>
    <w:rsid w:val="00716B28"/>
    <w:rsid w:val="00717258"/>
    <w:rsid w:val="0072475C"/>
    <w:rsid w:val="007306E3"/>
    <w:rsid w:val="00730B6C"/>
    <w:rsid w:val="007337B3"/>
    <w:rsid w:val="00734CA0"/>
    <w:rsid w:val="00735FBD"/>
    <w:rsid w:val="00736B06"/>
    <w:rsid w:val="00740ED2"/>
    <w:rsid w:val="007410D9"/>
    <w:rsid w:val="00742968"/>
    <w:rsid w:val="00747CD0"/>
    <w:rsid w:val="00750537"/>
    <w:rsid w:val="007509C3"/>
    <w:rsid w:val="00753E5A"/>
    <w:rsid w:val="00754B5F"/>
    <w:rsid w:val="007617EF"/>
    <w:rsid w:val="00761C16"/>
    <w:rsid w:val="007701B4"/>
    <w:rsid w:val="0077193B"/>
    <w:rsid w:val="00772810"/>
    <w:rsid w:val="00772FBB"/>
    <w:rsid w:val="00776BA4"/>
    <w:rsid w:val="00780E62"/>
    <w:rsid w:val="007813AB"/>
    <w:rsid w:val="00781BE6"/>
    <w:rsid w:val="0078243C"/>
    <w:rsid w:val="0078498A"/>
    <w:rsid w:val="00790550"/>
    <w:rsid w:val="00790728"/>
    <w:rsid w:val="007920CF"/>
    <w:rsid w:val="0079299C"/>
    <w:rsid w:val="00792C62"/>
    <w:rsid w:val="0079444A"/>
    <w:rsid w:val="007B2434"/>
    <w:rsid w:val="007B294D"/>
    <w:rsid w:val="007B2B68"/>
    <w:rsid w:val="007B2E54"/>
    <w:rsid w:val="007B4300"/>
    <w:rsid w:val="007B50DE"/>
    <w:rsid w:val="007B7193"/>
    <w:rsid w:val="007C02B4"/>
    <w:rsid w:val="007C20CD"/>
    <w:rsid w:val="007C406A"/>
    <w:rsid w:val="007C40B8"/>
    <w:rsid w:val="007C5461"/>
    <w:rsid w:val="007C5AC2"/>
    <w:rsid w:val="007C5CCB"/>
    <w:rsid w:val="007C5DF5"/>
    <w:rsid w:val="007C5F94"/>
    <w:rsid w:val="007C6C93"/>
    <w:rsid w:val="007C721B"/>
    <w:rsid w:val="007D11FA"/>
    <w:rsid w:val="007D5670"/>
    <w:rsid w:val="007D724B"/>
    <w:rsid w:val="007E1CF2"/>
    <w:rsid w:val="007E4BA8"/>
    <w:rsid w:val="007E4EC9"/>
    <w:rsid w:val="007F030C"/>
    <w:rsid w:val="007F031E"/>
    <w:rsid w:val="007F1113"/>
    <w:rsid w:val="007F282D"/>
    <w:rsid w:val="007F3602"/>
    <w:rsid w:val="007F4BC6"/>
    <w:rsid w:val="007F59DD"/>
    <w:rsid w:val="008008EB"/>
    <w:rsid w:val="00801B8A"/>
    <w:rsid w:val="0080549F"/>
    <w:rsid w:val="00805857"/>
    <w:rsid w:val="00805E0F"/>
    <w:rsid w:val="0081017F"/>
    <w:rsid w:val="00813F70"/>
    <w:rsid w:val="00814021"/>
    <w:rsid w:val="00814AA0"/>
    <w:rsid w:val="00815781"/>
    <w:rsid w:val="00822FDF"/>
    <w:rsid w:val="008274F6"/>
    <w:rsid w:val="008275A0"/>
    <w:rsid w:val="008275AF"/>
    <w:rsid w:val="0083405C"/>
    <w:rsid w:val="00845200"/>
    <w:rsid w:val="0084795A"/>
    <w:rsid w:val="00851AD9"/>
    <w:rsid w:val="008553B9"/>
    <w:rsid w:val="00863E4F"/>
    <w:rsid w:val="00864868"/>
    <w:rsid w:val="00866429"/>
    <w:rsid w:val="008678FC"/>
    <w:rsid w:val="00867F00"/>
    <w:rsid w:val="008728D7"/>
    <w:rsid w:val="00874D70"/>
    <w:rsid w:val="00880D1B"/>
    <w:rsid w:val="00883657"/>
    <w:rsid w:val="00885AB4"/>
    <w:rsid w:val="00887B35"/>
    <w:rsid w:val="00892E33"/>
    <w:rsid w:val="008A62EC"/>
    <w:rsid w:val="008A77BA"/>
    <w:rsid w:val="008A7C0B"/>
    <w:rsid w:val="008B1031"/>
    <w:rsid w:val="008B38A2"/>
    <w:rsid w:val="008B4370"/>
    <w:rsid w:val="008B4D4E"/>
    <w:rsid w:val="008C03B6"/>
    <w:rsid w:val="008C2CF9"/>
    <w:rsid w:val="008C538A"/>
    <w:rsid w:val="008D0A6D"/>
    <w:rsid w:val="008D0E2E"/>
    <w:rsid w:val="008D3329"/>
    <w:rsid w:val="008D49CA"/>
    <w:rsid w:val="008D4A81"/>
    <w:rsid w:val="008E01FD"/>
    <w:rsid w:val="008E1623"/>
    <w:rsid w:val="008E2970"/>
    <w:rsid w:val="008E45CF"/>
    <w:rsid w:val="008E6682"/>
    <w:rsid w:val="008F1BBC"/>
    <w:rsid w:val="008F27BA"/>
    <w:rsid w:val="008F3569"/>
    <w:rsid w:val="008F3A1A"/>
    <w:rsid w:val="00906DBB"/>
    <w:rsid w:val="00911DCC"/>
    <w:rsid w:val="00914D31"/>
    <w:rsid w:val="009213E1"/>
    <w:rsid w:val="00922A14"/>
    <w:rsid w:val="00923C0F"/>
    <w:rsid w:val="009252E4"/>
    <w:rsid w:val="00925537"/>
    <w:rsid w:val="0092573D"/>
    <w:rsid w:val="009309DA"/>
    <w:rsid w:val="00930D75"/>
    <w:rsid w:val="00933B7F"/>
    <w:rsid w:val="00934CAC"/>
    <w:rsid w:val="009371A8"/>
    <w:rsid w:val="00942C4F"/>
    <w:rsid w:val="00945E7E"/>
    <w:rsid w:val="00950268"/>
    <w:rsid w:val="009502A9"/>
    <w:rsid w:val="0095229A"/>
    <w:rsid w:val="009557DC"/>
    <w:rsid w:val="00956BC3"/>
    <w:rsid w:val="00962E21"/>
    <w:rsid w:val="0096543C"/>
    <w:rsid w:val="009654DE"/>
    <w:rsid w:val="009675EB"/>
    <w:rsid w:val="0097033D"/>
    <w:rsid w:val="009739AB"/>
    <w:rsid w:val="009749F6"/>
    <w:rsid w:val="00976C9E"/>
    <w:rsid w:val="0098011E"/>
    <w:rsid w:val="009815D1"/>
    <w:rsid w:val="00982821"/>
    <w:rsid w:val="0098388F"/>
    <w:rsid w:val="0098609B"/>
    <w:rsid w:val="00987722"/>
    <w:rsid w:val="00990074"/>
    <w:rsid w:val="00990275"/>
    <w:rsid w:val="009A1FAF"/>
    <w:rsid w:val="009A2819"/>
    <w:rsid w:val="009A4242"/>
    <w:rsid w:val="009A46B4"/>
    <w:rsid w:val="009A6010"/>
    <w:rsid w:val="009A763A"/>
    <w:rsid w:val="009A796F"/>
    <w:rsid w:val="009B591F"/>
    <w:rsid w:val="009C03CA"/>
    <w:rsid w:val="009C0BA1"/>
    <w:rsid w:val="009C1958"/>
    <w:rsid w:val="009C306C"/>
    <w:rsid w:val="009C44C5"/>
    <w:rsid w:val="009D2B30"/>
    <w:rsid w:val="009D2E2A"/>
    <w:rsid w:val="009D39AF"/>
    <w:rsid w:val="009D3CD8"/>
    <w:rsid w:val="009E00CF"/>
    <w:rsid w:val="009E3894"/>
    <w:rsid w:val="009E3D44"/>
    <w:rsid w:val="009E4733"/>
    <w:rsid w:val="009E7ED1"/>
    <w:rsid w:val="009F23C2"/>
    <w:rsid w:val="009F5FCA"/>
    <w:rsid w:val="009F6337"/>
    <w:rsid w:val="00A02261"/>
    <w:rsid w:val="00A041BB"/>
    <w:rsid w:val="00A106BE"/>
    <w:rsid w:val="00A1705A"/>
    <w:rsid w:val="00A24963"/>
    <w:rsid w:val="00A272BF"/>
    <w:rsid w:val="00A30C8F"/>
    <w:rsid w:val="00A34013"/>
    <w:rsid w:val="00A36293"/>
    <w:rsid w:val="00A500A3"/>
    <w:rsid w:val="00A501CB"/>
    <w:rsid w:val="00A5446A"/>
    <w:rsid w:val="00A56C43"/>
    <w:rsid w:val="00A61C4F"/>
    <w:rsid w:val="00A722AB"/>
    <w:rsid w:val="00A73A4B"/>
    <w:rsid w:val="00A80AF4"/>
    <w:rsid w:val="00A811AE"/>
    <w:rsid w:val="00A826D6"/>
    <w:rsid w:val="00A82C84"/>
    <w:rsid w:val="00A82D7F"/>
    <w:rsid w:val="00A860BC"/>
    <w:rsid w:val="00A864AA"/>
    <w:rsid w:val="00A86A0B"/>
    <w:rsid w:val="00A87F67"/>
    <w:rsid w:val="00A928A0"/>
    <w:rsid w:val="00A93CA6"/>
    <w:rsid w:val="00A94239"/>
    <w:rsid w:val="00AA0160"/>
    <w:rsid w:val="00AA020E"/>
    <w:rsid w:val="00AA1E8E"/>
    <w:rsid w:val="00AA3E48"/>
    <w:rsid w:val="00AA54C6"/>
    <w:rsid w:val="00AA58D8"/>
    <w:rsid w:val="00AA5D15"/>
    <w:rsid w:val="00AA5FFC"/>
    <w:rsid w:val="00AA7879"/>
    <w:rsid w:val="00AB4096"/>
    <w:rsid w:val="00AB62FA"/>
    <w:rsid w:val="00AB722B"/>
    <w:rsid w:val="00AC0AFA"/>
    <w:rsid w:val="00AC0BE3"/>
    <w:rsid w:val="00AC16DC"/>
    <w:rsid w:val="00AC2B04"/>
    <w:rsid w:val="00AC3F43"/>
    <w:rsid w:val="00AE2525"/>
    <w:rsid w:val="00AE579A"/>
    <w:rsid w:val="00AF01DF"/>
    <w:rsid w:val="00AF099E"/>
    <w:rsid w:val="00AF0EAF"/>
    <w:rsid w:val="00AF6260"/>
    <w:rsid w:val="00B0233E"/>
    <w:rsid w:val="00B04796"/>
    <w:rsid w:val="00B06324"/>
    <w:rsid w:val="00B0781D"/>
    <w:rsid w:val="00B12E04"/>
    <w:rsid w:val="00B16768"/>
    <w:rsid w:val="00B17110"/>
    <w:rsid w:val="00B23434"/>
    <w:rsid w:val="00B256D5"/>
    <w:rsid w:val="00B25D05"/>
    <w:rsid w:val="00B31952"/>
    <w:rsid w:val="00B33A7F"/>
    <w:rsid w:val="00B37190"/>
    <w:rsid w:val="00B3759B"/>
    <w:rsid w:val="00B427BC"/>
    <w:rsid w:val="00B436D7"/>
    <w:rsid w:val="00B44D39"/>
    <w:rsid w:val="00B456D2"/>
    <w:rsid w:val="00B51BE6"/>
    <w:rsid w:val="00B51D3D"/>
    <w:rsid w:val="00B5280F"/>
    <w:rsid w:val="00B53774"/>
    <w:rsid w:val="00B54617"/>
    <w:rsid w:val="00B54E9A"/>
    <w:rsid w:val="00B5572A"/>
    <w:rsid w:val="00B56729"/>
    <w:rsid w:val="00B61D8F"/>
    <w:rsid w:val="00B62640"/>
    <w:rsid w:val="00B66990"/>
    <w:rsid w:val="00B67480"/>
    <w:rsid w:val="00B7120B"/>
    <w:rsid w:val="00B73863"/>
    <w:rsid w:val="00B74390"/>
    <w:rsid w:val="00B767CD"/>
    <w:rsid w:val="00B806BD"/>
    <w:rsid w:val="00B83589"/>
    <w:rsid w:val="00B85F90"/>
    <w:rsid w:val="00B86709"/>
    <w:rsid w:val="00B876AB"/>
    <w:rsid w:val="00B87C9D"/>
    <w:rsid w:val="00B91306"/>
    <w:rsid w:val="00B93F32"/>
    <w:rsid w:val="00B95943"/>
    <w:rsid w:val="00B96B40"/>
    <w:rsid w:val="00B9795C"/>
    <w:rsid w:val="00BA14F0"/>
    <w:rsid w:val="00BA1654"/>
    <w:rsid w:val="00BA205C"/>
    <w:rsid w:val="00BA384D"/>
    <w:rsid w:val="00BB2185"/>
    <w:rsid w:val="00BB2943"/>
    <w:rsid w:val="00BB2BAE"/>
    <w:rsid w:val="00BB3EF2"/>
    <w:rsid w:val="00BB439E"/>
    <w:rsid w:val="00BC22B8"/>
    <w:rsid w:val="00BC6109"/>
    <w:rsid w:val="00BC69A5"/>
    <w:rsid w:val="00BC7AC3"/>
    <w:rsid w:val="00BC7EEE"/>
    <w:rsid w:val="00BD170C"/>
    <w:rsid w:val="00BD3B9B"/>
    <w:rsid w:val="00BD7DE2"/>
    <w:rsid w:val="00BE0FF4"/>
    <w:rsid w:val="00BE2F1C"/>
    <w:rsid w:val="00BE3355"/>
    <w:rsid w:val="00BE373E"/>
    <w:rsid w:val="00BE5D60"/>
    <w:rsid w:val="00BF0BEF"/>
    <w:rsid w:val="00BF2F55"/>
    <w:rsid w:val="00C0127E"/>
    <w:rsid w:val="00C11B0C"/>
    <w:rsid w:val="00C16C3B"/>
    <w:rsid w:val="00C170FF"/>
    <w:rsid w:val="00C22065"/>
    <w:rsid w:val="00C32763"/>
    <w:rsid w:val="00C34B37"/>
    <w:rsid w:val="00C353A9"/>
    <w:rsid w:val="00C363C0"/>
    <w:rsid w:val="00C37D51"/>
    <w:rsid w:val="00C46B13"/>
    <w:rsid w:val="00C47C16"/>
    <w:rsid w:val="00C52221"/>
    <w:rsid w:val="00C53476"/>
    <w:rsid w:val="00C55217"/>
    <w:rsid w:val="00C6090F"/>
    <w:rsid w:val="00C6096D"/>
    <w:rsid w:val="00C60A56"/>
    <w:rsid w:val="00C61019"/>
    <w:rsid w:val="00C626CE"/>
    <w:rsid w:val="00C62B8A"/>
    <w:rsid w:val="00C6344C"/>
    <w:rsid w:val="00C714CC"/>
    <w:rsid w:val="00C73B06"/>
    <w:rsid w:val="00C76D86"/>
    <w:rsid w:val="00C84626"/>
    <w:rsid w:val="00C85505"/>
    <w:rsid w:val="00C86D53"/>
    <w:rsid w:val="00C87689"/>
    <w:rsid w:val="00C87CE6"/>
    <w:rsid w:val="00C90411"/>
    <w:rsid w:val="00C91195"/>
    <w:rsid w:val="00C97598"/>
    <w:rsid w:val="00CA158C"/>
    <w:rsid w:val="00CA16FE"/>
    <w:rsid w:val="00CA179B"/>
    <w:rsid w:val="00CA681B"/>
    <w:rsid w:val="00CB1B49"/>
    <w:rsid w:val="00CB5862"/>
    <w:rsid w:val="00CB6CA6"/>
    <w:rsid w:val="00CC044F"/>
    <w:rsid w:val="00CC3032"/>
    <w:rsid w:val="00CC3A53"/>
    <w:rsid w:val="00CC4FE9"/>
    <w:rsid w:val="00CC59BE"/>
    <w:rsid w:val="00CD07AA"/>
    <w:rsid w:val="00CD2DA7"/>
    <w:rsid w:val="00CD4AD7"/>
    <w:rsid w:val="00CE4D39"/>
    <w:rsid w:val="00CE7F3B"/>
    <w:rsid w:val="00CF08E8"/>
    <w:rsid w:val="00CF186A"/>
    <w:rsid w:val="00D017C9"/>
    <w:rsid w:val="00D04793"/>
    <w:rsid w:val="00D06F86"/>
    <w:rsid w:val="00D106E6"/>
    <w:rsid w:val="00D1139A"/>
    <w:rsid w:val="00D1266C"/>
    <w:rsid w:val="00D13494"/>
    <w:rsid w:val="00D174B2"/>
    <w:rsid w:val="00D213E7"/>
    <w:rsid w:val="00D22CE3"/>
    <w:rsid w:val="00D30E7A"/>
    <w:rsid w:val="00D35E7D"/>
    <w:rsid w:val="00D37C79"/>
    <w:rsid w:val="00D41D04"/>
    <w:rsid w:val="00D46997"/>
    <w:rsid w:val="00D53F93"/>
    <w:rsid w:val="00D54087"/>
    <w:rsid w:val="00D579FA"/>
    <w:rsid w:val="00D61EB8"/>
    <w:rsid w:val="00D629AE"/>
    <w:rsid w:val="00D6304F"/>
    <w:rsid w:val="00D649AC"/>
    <w:rsid w:val="00D73FF0"/>
    <w:rsid w:val="00D75F0A"/>
    <w:rsid w:val="00D80EC9"/>
    <w:rsid w:val="00D80F91"/>
    <w:rsid w:val="00D81324"/>
    <w:rsid w:val="00D815E2"/>
    <w:rsid w:val="00D9119B"/>
    <w:rsid w:val="00D93B6C"/>
    <w:rsid w:val="00D93D95"/>
    <w:rsid w:val="00DA2D92"/>
    <w:rsid w:val="00DA4106"/>
    <w:rsid w:val="00DA460C"/>
    <w:rsid w:val="00DA4E8A"/>
    <w:rsid w:val="00DA5D75"/>
    <w:rsid w:val="00DB2829"/>
    <w:rsid w:val="00DB620C"/>
    <w:rsid w:val="00DB62CF"/>
    <w:rsid w:val="00DC055C"/>
    <w:rsid w:val="00DC0892"/>
    <w:rsid w:val="00DC3241"/>
    <w:rsid w:val="00DC3FF0"/>
    <w:rsid w:val="00DC64BE"/>
    <w:rsid w:val="00DC70AC"/>
    <w:rsid w:val="00DD507E"/>
    <w:rsid w:val="00DE317D"/>
    <w:rsid w:val="00DE4251"/>
    <w:rsid w:val="00DE4979"/>
    <w:rsid w:val="00DE692A"/>
    <w:rsid w:val="00DF00F6"/>
    <w:rsid w:val="00DF14AF"/>
    <w:rsid w:val="00DF2EBE"/>
    <w:rsid w:val="00DF36DE"/>
    <w:rsid w:val="00DF5F05"/>
    <w:rsid w:val="00DF6C1D"/>
    <w:rsid w:val="00E01768"/>
    <w:rsid w:val="00E03EE8"/>
    <w:rsid w:val="00E05958"/>
    <w:rsid w:val="00E139EC"/>
    <w:rsid w:val="00E141FD"/>
    <w:rsid w:val="00E14FE2"/>
    <w:rsid w:val="00E17988"/>
    <w:rsid w:val="00E209CD"/>
    <w:rsid w:val="00E230D9"/>
    <w:rsid w:val="00E23E10"/>
    <w:rsid w:val="00E24B33"/>
    <w:rsid w:val="00E27EDF"/>
    <w:rsid w:val="00E30EF5"/>
    <w:rsid w:val="00E316D6"/>
    <w:rsid w:val="00E31F55"/>
    <w:rsid w:val="00E327C1"/>
    <w:rsid w:val="00E32FAB"/>
    <w:rsid w:val="00E34FEE"/>
    <w:rsid w:val="00E40FB2"/>
    <w:rsid w:val="00E438ED"/>
    <w:rsid w:val="00E55D56"/>
    <w:rsid w:val="00E61399"/>
    <w:rsid w:val="00E631ED"/>
    <w:rsid w:val="00E64ED0"/>
    <w:rsid w:val="00E6732D"/>
    <w:rsid w:val="00E71B77"/>
    <w:rsid w:val="00E75156"/>
    <w:rsid w:val="00E7527B"/>
    <w:rsid w:val="00E76FF6"/>
    <w:rsid w:val="00E773F1"/>
    <w:rsid w:val="00E77B55"/>
    <w:rsid w:val="00E819C6"/>
    <w:rsid w:val="00E85E02"/>
    <w:rsid w:val="00E86DBD"/>
    <w:rsid w:val="00E87584"/>
    <w:rsid w:val="00E9350C"/>
    <w:rsid w:val="00E96264"/>
    <w:rsid w:val="00E96E5A"/>
    <w:rsid w:val="00EA47E9"/>
    <w:rsid w:val="00EA5E11"/>
    <w:rsid w:val="00EA6DCD"/>
    <w:rsid w:val="00EA7928"/>
    <w:rsid w:val="00EB1C5E"/>
    <w:rsid w:val="00EB7504"/>
    <w:rsid w:val="00EB7C87"/>
    <w:rsid w:val="00EC083B"/>
    <w:rsid w:val="00EC10C9"/>
    <w:rsid w:val="00EC1BAC"/>
    <w:rsid w:val="00EC29FA"/>
    <w:rsid w:val="00EC5977"/>
    <w:rsid w:val="00EC608A"/>
    <w:rsid w:val="00ED1BE1"/>
    <w:rsid w:val="00ED3243"/>
    <w:rsid w:val="00EE3E3C"/>
    <w:rsid w:val="00EE7989"/>
    <w:rsid w:val="00EF1526"/>
    <w:rsid w:val="00EF4E04"/>
    <w:rsid w:val="00EF4FF4"/>
    <w:rsid w:val="00F00793"/>
    <w:rsid w:val="00F01012"/>
    <w:rsid w:val="00F01979"/>
    <w:rsid w:val="00F04332"/>
    <w:rsid w:val="00F12056"/>
    <w:rsid w:val="00F15EE9"/>
    <w:rsid w:val="00F20DAE"/>
    <w:rsid w:val="00F236BF"/>
    <w:rsid w:val="00F24465"/>
    <w:rsid w:val="00F27293"/>
    <w:rsid w:val="00F35A03"/>
    <w:rsid w:val="00F35A46"/>
    <w:rsid w:val="00F374C0"/>
    <w:rsid w:val="00F4072A"/>
    <w:rsid w:val="00F42332"/>
    <w:rsid w:val="00F43E5E"/>
    <w:rsid w:val="00F446F3"/>
    <w:rsid w:val="00F44AB1"/>
    <w:rsid w:val="00F45945"/>
    <w:rsid w:val="00F460EA"/>
    <w:rsid w:val="00F50734"/>
    <w:rsid w:val="00F516A4"/>
    <w:rsid w:val="00F52364"/>
    <w:rsid w:val="00F566CB"/>
    <w:rsid w:val="00F57887"/>
    <w:rsid w:val="00F60685"/>
    <w:rsid w:val="00F638E8"/>
    <w:rsid w:val="00F7181E"/>
    <w:rsid w:val="00F71F9A"/>
    <w:rsid w:val="00F72263"/>
    <w:rsid w:val="00F7242D"/>
    <w:rsid w:val="00F73FC8"/>
    <w:rsid w:val="00F8067B"/>
    <w:rsid w:val="00F80BC7"/>
    <w:rsid w:val="00F81040"/>
    <w:rsid w:val="00F8126D"/>
    <w:rsid w:val="00F830D0"/>
    <w:rsid w:val="00F84433"/>
    <w:rsid w:val="00F8444F"/>
    <w:rsid w:val="00F849A3"/>
    <w:rsid w:val="00F86177"/>
    <w:rsid w:val="00F87082"/>
    <w:rsid w:val="00F912B5"/>
    <w:rsid w:val="00F95C9C"/>
    <w:rsid w:val="00F96C3F"/>
    <w:rsid w:val="00F96CEC"/>
    <w:rsid w:val="00F97621"/>
    <w:rsid w:val="00FA06A8"/>
    <w:rsid w:val="00FA3B55"/>
    <w:rsid w:val="00FA6868"/>
    <w:rsid w:val="00FA754D"/>
    <w:rsid w:val="00FB2130"/>
    <w:rsid w:val="00FB2D52"/>
    <w:rsid w:val="00FB324F"/>
    <w:rsid w:val="00FB4F4D"/>
    <w:rsid w:val="00FB51D1"/>
    <w:rsid w:val="00FB6107"/>
    <w:rsid w:val="00FB7513"/>
    <w:rsid w:val="00FB7E1D"/>
    <w:rsid w:val="00FC03B4"/>
    <w:rsid w:val="00FC1AA7"/>
    <w:rsid w:val="00FC1ABC"/>
    <w:rsid w:val="00FC4A51"/>
    <w:rsid w:val="00FC5C21"/>
    <w:rsid w:val="00FC7694"/>
    <w:rsid w:val="00FD204E"/>
    <w:rsid w:val="00FD4D07"/>
    <w:rsid w:val="00FD5859"/>
    <w:rsid w:val="00FD6860"/>
    <w:rsid w:val="00FD7C39"/>
    <w:rsid w:val="00FE00B3"/>
    <w:rsid w:val="00FE0F89"/>
    <w:rsid w:val="00FE1A1D"/>
    <w:rsid w:val="00FE3915"/>
    <w:rsid w:val="00FE7511"/>
    <w:rsid w:val="00FF2442"/>
    <w:rsid w:val="00FF2B0B"/>
    <w:rsid w:val="00FF2D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0997D"/>
  <w15:docId w15:val="{6348EFD5-04EA-4A71-8CCA-65A01BD2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4A51"/>
    <w:pPr>
      <w:widowControl w:val="0"/>
    </w:pPr>
    <w:rPr>
      <w:kern w:val="2"/>
      <w:sz w:val="24"/>
      <w:szCs w:val="22"/>
    </w:rPr>
  </w:style>
  <w:style w:type="paragraph" w:styleId="1">
    <w:name w:val="heading 1"/>
    <w:basedOn w:val="a"/>
    <w:next w:val="a"/>
    <w:link w:val="10"/>
    <w:qFormat/>
    <w:rsid w:val="004650D2"/>
    <w:pPr>
      <w:keepNext/>
      <w:autoSpaceDN w:val="0"/>
      <w:spacing w:line="420" w:lineRule="exact"/>
      <w:outlineLvl w:val="0"/>
    </w:pPr>
    <w:rPr>
      <w:rFonts w:ascii="Calibri Light" w:eastAsia="標楷體" w:hAnsi="Calibri Light"/>
      <w:b/>
      <w:bCs/>
      <w:kern w:val="3"/>
      <w:sz w:val="28"/>
      <w:szCs w:val="52"/>
    </w:rPr>
  </w:style>
  <w:style w:type="paragraph" w:styleId="2">
    <w:name w:val="heading 2"/>
    <w:basedOn w:val="a"/>
    <w:next w:val="a"/>
    <w:link w:val="20"/>
    <w:uiPriority w:val="9"/>
    <w:unhideWhenUsed/>
    <w:qFormat/>
    <w:rsid w:val="004650D2"/>
    <w:pPr>
      <w:keepNext/>
      <w:suppressAutoHyphens/>
      <w:autoSpaceDN w:val="0"/>
      <w:spacing w:line="420" w:lineRule="exact"/>
      <w:textAlignment w:val="baseline"/>
      <w:outlineLvl w:val="1"/>
    </w:pPr>
    <w:rPr>
      <w:rFonts w:ascii="Calibri Light" w:eastAsia="標楷體" w:hAnsi="Calibri Light"/>
      <w:b/>
      <w:bCs/>
      <w:kern w:val="3"/>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4650D2"/>
    <w:rPr>
      <w:rFonts w:ascii="Calibri Light" w:eastAsia="標楷體" w:hAnsi="Calibri Light"/>
      <w:b/>
      <w:bCs/>
      <w:kern w:val="3"/>
      <w:sz w:val="28"/>
      <w:szCs w:val="52"/>
    </w:rPr>
  </w:style>
  <w:style w:type="character" w:customStyle="1" w:styleId="20">
    <w:name w:val="標題 2 字元"/>
    <w:basedOn w:val="a0"/>
    <w:link w:val="2"/>
    <w:uiPriority w:val="9"/>
    <w:rsid w:val="004650D2"/>
    <w:rPr>
      <w:rFonts w:ascii="Calibri Light" w:eastAsia="標楷體" w:hAnsi="Calibri Light"/>
      <w:b/>
      <w:bCs/>
      <w:kern w:val="3"/>
      <w:sz w:val="28"/>
      <w:szCs w:val="48"/>
    </w:rPr>
  </w:style>
  <w:style w:type="paragraph" w:customStyle="1" w:styleId="MediumGrid1-Accent21">
    <w:name w:val="Medium Grid 1 - Accent 21"/>
    <w:basedOn w:val="a"/>
    <w:uiPriority w:val="34"/>
    <w:qFormat/>
    <w:rsid w:val="00FC4A51"/>
    <w:pPr>
      <w:ind w:leftChars="200" w:left="480"/>
    </w:pPr>
  </w:style>
  <w:style w:type="paragraph" w:styleId="a3">
    <w:name w:val="header"/>
    <w:basedOn w:val="a"/>
    <w:link w:val="a4"/>
    <w:uiPriority w:val="99"/>
    <w:unhideWhenUsed/>
    <w:rsid w:val="00AE25F2"/>
    <w:pPr>
      <w:tabs>
        <w:tab w:val="center" w:pos="4153"/>
        <w:tab w:val="right" w:pos="8306"/>
      </w:tabs>
      <w:snapToGrid w:val="0"/>
    </w:pPr>
    <w:rPr>
      <w:sz w:val="20"/>
      <w:szCs w:val="20"/>
      <w:lang w:val="x-none" w:eastAsia="x-none"/>
    </w:rPr>
  </w:style>
  <w:style w:type="character" w:customStyle="1" w:styleId="a4">
    <w:name w:val="頁首 字元"/>
    <w:link w:val="a3"/>
    <w:uiPriority w:val="99"/>
    <w:rsid w:val="00AE25F2"/>
    <w:rPr>
      <w:kern w:val="2"/>
    </w:rPr>
  </w:style>
  <w:style w:type="paragraph" w:styleId="a5">
    <w:name w:val="footer"/>
    <w:basedOn w:val="a"/>
    <w:link w:val="a6"/>
    <w:uiPriority w:val="99"/>
    <w:unhideWhenUsed/>
    <w:rsid w:val="00AE25F2"/>
    <w:pPr>
      <w:tabs>
        <w:tab w:val="center" w:pos="4153"/>
        <w:tab w:val="right" w:pos="8306"/>
      </w:tabs>
      <w:snapToGrid w:val="0"/>
    </w:pPr>
    <w:rPr>
      <w:sz w:val="20"/>
      <w:szCs w:val="20"/>
      <w:lang w:val="x-none" w:eastAsia="x-none"/>
    </w:rPr>
  </w:style>
  <w:style w:type="character" w:customStyle="1" w:styleId="a6">
    <w:name w:val="頁尾 字元"/>
    <w:link w:val="a5"/>
    <w:uiPriority w:val="99"/>
    <w:rsid w:val="00AE25F2"/>
    <w:rPr>
      <w:kern w:val="2"/>
    </w:rPr>
  </w:style>
  <w:style w:type="paragraph" w:customStyle="1" w:styleId="-51">
    <w:name w:val="深色清單 - 輔色 51"/>
    <w:basedOn w:val="a"/>
    <w:qFormat/>
    <w:rsid w:val="00040AB9"/>
    <w:pPr>
      <w:ind w:leftChars="200" w:left="480"/>
    </w:pPr>
  </w:style>
  <w:style w:type="table" w:styleId="a7">
    <w:name w:val="Table Grid"/>
    <w:basedOn w:val="a1"/>
    <w:uiPriority w:val="59"/>
    <w:rsid w:val="00556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6096D"/>
    <w:pPr>
      <w:widowControl/>
      <w:spacing w:before="100" w:beforeAutospacing="1" w:after="100" w:afterAutospacing="1"/>
    </w:pPr>
    <w:rPr>
      <w:rFonts w:ascii="Times" w:hAnsi="Times"/>
      <w:kern w:val="0"/>
      <w:sz w:val="20"/>
      <w:szCs w:val="20"/>
    </w:rPr>
  </w:style>
  <w:style w:type="character" w:styleId="a8">
    <w:name w:val="Hyperlink"/>
    <w:uiPriority w:val="99"/>
    <w:rsid w:val="00A36293"/>
    <w:rPr>
      <w:color w:val="0000FF"/>
      <w:u w:val="single"/>
    </w:rPr>
  </w:style>
  <w:style w:type="character" w:styleId="a9">
    <w:name w:val="FollowedHyperlink"/>
    <w:rsid w:val="00654588"/>
    <w:rPr>
      <w:color w:val="800080"/>
      <w:u w:val="single"/>
    </w:rPr>
  </w:style>
  <w:style w:type="character" w:styleId="aa">
    <w:name w:val="page number"/>
    <w:rsid w:val="00600FEC"/>
  </w:style>
  <w:style w:type="paragraph" w:styleId="ab">
    <w:name w:val="Date"/>
    <w:basedOn w:val="a"/>
    <w:next w:val="a"/>
    <w:link w:val="ac"/>
    <w:rsid w:val="00814021"/>
    <w:pPr>
      <w:jc w:val="right"/>
    </w:pPr>
    <w:rPr>
      <w:rFonts w:ascii="Times New Roman" w:eastAsia="華康中楷體" w:hAnsi="Times New Roman"/>
      <w:sz w:val="28"/>
      <w:szCs w:val="20"/>
      <w:lang w:val="x-none" w:eastAsia="x-none"/>
    </w:rPr>
  </w:style>
  <w:style w:type="character" w:customStyle="1" w:styleId="ac">
    <w:name w:val="日期 字元"/>
    <w:link w:val="ab"/>
    <w:rsid w:val="00814021"/>
    <w:rPr>
      <w:rFonts w:ascii="Times New Roman" w:eastAsia="華康中楷體" w:hAnsi="Times New Roman"/>
      <w:kern w:val="2"/>
      <w:sz w:val="28"/>
    </w:rPr>
  </w:style>
  <w:style w:type="paragraph" w:styleId="ad">
    <w:name w:val="Plain Text"/>
    <w:basedOn w:val="a"/>
    <w:link w:val="ae"/>
    <w:rsid w:val="00814021"/>
    <w:rPr>
      <w:rFonts w:ascii="細明體" w:eastAsia="細明體" w:hAnsi="Courier New"/>
      <w:szCs w:val="20"/>
      <w:lang w:val="x-none" w:eastAsia="x-none"/>
    </w:rPr>
  </w:style>
  <w:style w:type="character" w:customStyle="1" w:styleId="ae">
    <w:name w:val="純文字 字元"/>
    <w:link w:val="ad"/>
    <w:rsid w:val="00814021"/>
    <w:rPr>
      <w:rFonts w:ascii="細明體" w:eastAsia="細明體" w:hAnsi="Courier New"/>
      <w:kern w:val="2"/>
      <w:sz w:val="24"/>
    </w:rPr>
  </w:style>
  <w:style w:type="paragraph" w:customStyle="1" w:styleId="-31">
    <w:name w:val="彩色網底 - 輔色 31"/>
    <w:basedOn w:val="a"/>
    <w:uiPriority w:val="34"/>
    <w:qFormat/>
    <w:rsid w:val="002773CC"/>
    <w:pPr>
      <w:ind w:leftChars="200" w:left="480"/>
    </w:pPr>
    <w:rPr>
      <w:rFonts w:ascii="Times New Roman" w:hAnsi="Times New Roman"/>
      <w:szCs w:val="24"/>
    </w:rPr>
  </w:style>
  <w:style w:type="paragraph" w:customStyle="1" w:styleId="1-21">
    <w:name w:val="暗色格線 1 - 輔色 21"/>
    <w:basedOn w:val="a"/>
    <w:uiPriority w:val="34"/>
    <w:qFormat/>
    <w:rsid w:val="00024C6C"/>
    <w:pPr>
      <w:ind w:leftChars="200" w:left="480"/>
    </w:pPr>
  </w:style>
  <w:style w:type="paragraph" w:customStyle="1" w:styleId="af">
    <w:name w:val="字元 字元 字元 字元"/>
    <w:basedOn w:val="a"/>
    <w:autoRedefine/>
    <w:rsid w:val="007701B4"/>
    <w:pPr>
      <w:widowControl/>
      <w:spacing w:after="160" w:line="240" w:lineRule="exact"/>
    </w:pPr>
    <w:rPr>
      <w:rFonts w:ascii="Verdana" w:hAnsi="Verdana"/>
      <w:kern w:val="0"/>
      <w:sz w:val="20"/>
      <w:szCs w:val="20"/>
      <w:lang w:eastAsia="zh-CN" w:bidi="hi-IN"/>
    </w:rPr>
  </w:style>
  <w:style w:type="character" w:styleId="af0">
    <w:name w:val="annotation reference"/>
    <w:rsid w:val="00B23434"/>
    <w:rPr>
      <w:sz w:val="18"/>
      <w:szCs w:val="18"/>
    </w:rPr>
  </w:style>
  <w:style w:type="paragraph" w:styleId="af1">
    <w:name w:val="annotation text"/>
    <w:basedOn w:val="a"/>
    <w:link w:val="af2"/>
    <w:rsid w:val="00B23434"/>
  </w:style>
  <w:style w:type="character" w:customStyle="1" w:styleId="af2">
    <w:name w:val="註解文字 字元"/>
    <w:link w:val="af1"/>
    <w:rsid w:val="00B23434"/>
    <w:rPr>
      <w:kern w:val="2"/>
      <w:sz w:val="24"/>
      <w:szCs w:val="22"/>
    </w:rPr>
  </w:style>
  <w:style w:type="paragraph" w:styleId="af3">
    <w:name w:val="annotation subject"/>
    <w:basedOn w:val="af1"/>
    <w:next w:val="af1"/>
    <w:link w:val="af4"/>
    <w:rsid w:val="00B23434"/>
    <w:rPr>
      <w:b/>
      <w:bCs/>
    </w:rPr>
  </w:style>
  <w:style w:type="character" w:customStyle="1" w:styleId="af4">
    <w:name w:val="註解主旨 字元"/>
    <w:link w:val="af3"/>
    <w:rsid w:val="00B23434"/>
    <w:rPr>
      <w:b/>
      <w:bCs/>
      <w:kern w:val="2"/>
      <w:sz w:val="24"/>
      <w:szCs w:val="22"/>
    </w:rPr>
  </w:style>
  <w:style w:type="paragraph" w:styleId="af5">
    <w:name w:val="Balloon Text"/>
    <w:basedOn w:val="a"/>
    <w:link w:val="af6"/>
    <w:rsid w:val="00B23434"/>
    <w:rPr>
      <w:rFonts w:ascii="Cambria" w:hAnsi="Cambria"/>
      <w:sz w:val="18"/>
      <w:szCs w:val="18"/>
    </w:rPr>
  </w:style>
  <w:style w:type="character" w:customStyle="1" w:styleId="af6">
    <w:name w:val="註解方塊文字 字元"/>
    <w:link w:val="af5"/>
    <w:rsid w:val="00B23434"/>
    <w:rPr>
      <w:rFonts w:ascii="Cambria" w:eastAsia="新細明體" w:hAnsi="Cambria" w:cs="Times New Roman"/>
      <w:kern w:val="2"/>
      <w:sz w:val="18"/>
      <w:szCs w:val="18"/>
    </w:rPr>
  </w:style>
  <w:style w:type="paragraph" w:styleId="af7">
    <w:name w:val="List Paragraph"/>
    <w:aliases w:val="卑南壹,標1,標11,標12,12 20,List Paragraph,(1)(1)(1)(1)(1)(1)(1)(1),網推會說明清單,附錄1,1.2.3.,壹_二階,List Paragraph1,標題 (4),1.1.1.1清單段落,列點,(二),貿易局(一),Recommendation,Footnote Sam,List Paragraph (numbered (a)),Text,Noise heading,RUS List,Rec para,Dot pt,No Spacing1"/>
    <w:basedOn w:val="a"/>
    <w:uiPriority w:val="34"/>
    <w:qFormat/>
    <w:rsid w:val="00D46997"/>
    <w:pPr>
      <w:widowControl/>
      <w:suppressAutoHyphens/>
      <w:autoSpaceDN w:val="0"/>
      <w:ind w:left="480"/>
      <w:textAlignment w:val="baseline"/>
    </w:pPr>
    <w:rPr>
      <w:rFonts w:ascii="新細明體" w:hAnsi="新細明體" w:cs="新細明體"/>
      <w:kern w:val="0"/>
      <w:szCs w:val="24"/>
    </w:rPr>
  </w:style>
  <w:style w:type="character" w:customStyle="1" w:styleId="af8">
    <w:name w:val="清單段落 字元"/>
    <w:aliases w:val="卑南壹 字元,標1 字元,標11 字元,標12 字元,12 20 字元,List Paragraph 字元,(1)(1)(1)(1)(1)(1)(1)(1) 字元,網推會說明清單 字元,附錄1 字元,1.2.3. 字元,壹_二階 字元,List Paragraph1 字元,標題 (4) 字元,1.1.1.1清單段落 字元,列點 字元,(二) 字元,貿易局(一) 字元,Recommendation 字元,Footnote Sam 字元,Text 字元,Noise heading 字元"/>
    <w:uiPriority w:val="34"/>
    <w:rsid w:val="004650D2"/>
    <w:rPr>
      <w:rFonts w:ascii="新細明體" w:eastAsia="新細明體" w:hAnsi="新細明體" w:cs="新細明體"/>
      <w:kern w:val="0"/>
      <w:szCs w:val="24"/>
    </w:rPr>
  </w:style>
  <w:style w:type="paragraph" w:styleId="af9">
    <w:name w:val="footnote text"/>
    <w:basedOn w:val="a"/>
    <w:link w:val="afa"/>
    <w:rsid w:val="004650D2"/>
    <w:pPr>
      <w:suppressAutoHyphens/>
      <w:autoSpaceDN w:val="0"/>
      <w:snapToGrid w:val="0"/>
      <w:textAlignment w:val="baseline"/>
    </w:pPr>
    <w:rPr>
      <w:kern w:val="3"/>
      <w:sz w:val="20"/>
      <w:szCs w:val="20"/>
    </w:rPr>
  </w:style>
  <w:style w:type="character" w:customStyle="1" w:styleId="afa">
    <w:name w:val="註腳文字 字元"/>
    <w:basedOn w:val="a0"/>
    <w:link w:val="af9"/>
    <w:rsid w:val="004650D2"/>
    <w:rPr>
      <w:kern w:val="3"/>
    </w:rPr>
  </w:style>
  <w:style w:type="paragraph" w:styleId="afb">
    <w:name w:val="Note Heading"/>
    <w:basedOn w:val="a"/>
    <w:next w:val="a"/>
    <w:link w:val="afc"/>
    <w:rsid w:val="004650D2"/>
    <w:pPr>
      <w:suppressAutoHyphens/>
      <w:autoSpaceDN w:val="0"/>
      <w:jc w:val="center"/>
      <w:textAlignment w:val="baseline"/>
    </w:pPr>
    <w:rPr>
      <w:rFonts w:ascii="標楷體" w:eastAsia="標楷體" w:hAnsi="標楷體"/>
      <w:kern w:val="3"/>
      <w:sz w:val="20"/>
      <w:szCs w:val="20"/>
    </w:rPr>
  </w:style>
  <w:style w:type="character" w:customStyle="1" w:styleId="afc">
    <w:name w:val="註釋標題 字元"/>
    <w:basedOn w:val="a0"/>
    <w:link w:val="afb"/>
    <w:rsid w:val="004650D2"/>
    <w:rPr>
      <w:rFonts w:ascii="標楷體" w:eastAsia="標楷體" w:hAnsi="標楷體"/>
      <w:kern w:val="3"/>
    </w:rPr>
  </w:style>
  <w:style w:type="paragraph" w:styleId="afd">
    <w:name w:val="Closing"/>
    <w:basedOn w:val="a"/>
    <w:link w:val="afe"/>
    <w:rsid w:val="004650D2"/>
    <w:pPr>
      <w:suppressAutoHyphens/>
      <w:autoSpaceDN w:val="0"/>
      <w:ind w:left="100"/>
      <w:textAlignment w:val="baseline"/>
    </w:pPr>
    <w:rPr>
      <w:rFonts w:ascii="標楷體" w:eastAsia="標楷體" w:hAnsi="標楷體"/>
      <w:kern w:val="3"/>
      <w:sz w:val="20"/>
      <w:szCs w:val="20"/>
    </w:rPr>
  </w:style>
  <w:style w:type="character" w:customStyle="1" w:styleId="afe">
    <w:name w:val="結語 字元"/>
    <w:basedOn w:val="a0"/>
    <w:link w:val="afd"/>
    <w:rsid w:val="004650D2"/>
    <w:rPr>
      <w:rFonts w:ascii="標楷體" w:eastAsia="標楷體" w:hAnsi="標楷體"/>
      <w:kern w:val="3"/>
    </w:rPr>
  </w:style>
  <w:style w:type="paragraph" w:customStyle="1" w:styleId="TableParagraph">
    <w:name w:val="Table Paragraph"/>
    <w:basedOn w:val="a"/>
    <w:rsid w:val="004650D2"/>
    <w:pPr>
      <w:suppressAutoHyphens/>
      <w:autoSpaceDN w:val="0"/>
      <w:textAlignment w:val="baseline"/>
    </w:pPr>
    <w:rPr>
      <w:rFonts w:ascii="Times New Roman" w:hAnsi="Times New Roman"/>
      <w:kern w:val="3"/>
      <w:szCs w:val="24"/>
    </w:rPr>
  </w:style>
  <w:style w:type="paragraph" w:customStyle="1" w:styleId="Standard">
    <w:name w:val="Standard"/>
    <w:rsid w:val="004650D2"/>
    <w:pPr>
      <w:widowControl w:val="0"/>
      <w:suppressAutoHyphens/>
      <w:autoSpaceDN w:val="0"/>
      <w:textAlignment w:val="baseline"/>
    </w:pPr>
    <w:rPr>
      <w:rFonts w:ascii="標楷體" w:eastAsia="標楷體" w:hAnsi="標楷體"/>
      <w:kern w:val="3"/>
      <w:sz w:val="24"/>
    </w:rPr>
  </w:style>
  <w:style w:type="paragraph" w:customStyle="1" w:styleId="Default">
    <w:name w:val="Default"/>
    <w:rsid w:val="004650D2"/>
    <w:pPr>
      <w:widowControl w:val="0"/>
      <w:suppressAutoHyphens/>
      <w:autoSpaceDE w:val="0"/>
      <w:autoSpaceDN w:val="0"/>
      <w:textAlignment w:val="baseline"/>
    </w:pPr>
    <w:rPr>
      <w:rFonts w:ascii="標楷體" w:eastAsia="標楷體" w:hAnsi="標楷體" w:cs="標楷體"/>
      <w:color w:val="000000"/>
      <w:sz w:val="24"/>
      <w:szCs w:val="24"/>
    </w:rPr>
  </w:style>
  <w:style w:type="character" w:customStyle="1" w:styleId="11">
    <w:name w:val="未解析的提及1"/>
    <w:basedOn w:val="a0"/>
    <w:rsid w:val="004650D2"/>
    <w:rPr>
      <w:color w:val="605E5C"/>
      <w:shd w:val="clear" w:color="auto" w:fill="E1DFDD"/>
    </w:rPr>
  </w:style>
  <w:style w:type="paragraph" w:styleId="aff">
    <w:name w:val="caption"/>
    <w:basedOn w:val="a"/>
    <w:next w:val="a"/>
    <w:link w:val="12"/>
    <w:uiPriority w:val="35"/>
    <w:qFormat/>
    <w:rsid w:val="004650D2"/>
    <w:pPr>
      <w:keepNext/>
      <w:autoSpaceDN w:val="0"/>
      <w:jc w:val="center"/>
    </w:pPr>
    <w:rPr>
      <w:rFonts w:eastAsia="標楷體"/>
      <w:b/>
      <w:kern w:val="3"/>
      <w:szCs w:val="20"/>
    </w:rPr>
  </w:style>
  <w:style w:type="character" w:customStyle="1" w:styleId="12">
    <w:name w:val="標號 字元1"/>
    <w:basedOn w:val="a0"/>
    <w:link w:val="aff"/>
    <w:uiPriority w:val="35"/>
    <w:rsid w:val="004650D2"/>
    <w:rPr>
      <w:rFonts w:eastAsia="標楷體"/>
      <w:b/>
      <w:kern w:val="3"/>
      <w:sz w:val="24"/>
    </w:rPr>
  </w:style>
  <w:style w:type="character" w:customStyle="1" w:styleId="aff0">
    <w:name w:val="標號 字元"/>
    <w:basedOn w:val="a0"/>
    <w:rsid w:val="004650D2"/>
    <w:rPr>
      <w:rFonts w:ascii="Calibri" w:eastAsia="標楷體" w:hAnsi="Calibri" w:cs="Times New Roman"/>
      <w:b/>
      <w:kern w:val="3"/>
      <w:szCs w:val="20"/>
    </w:rPr>
  </w:style>
  <w:style w:type="paragraph" w:customStyle="1" w:styleId="tabb">
    <w:name w:val="tabb"/>
    <w:basedOn w:val="aff"/>
    <w:rsid w:val="004650D2"/>
    <w:pPr>
      <w:keepNext w:val="0"/>
      <w:spacing w:before="120"/>
    </w:pPr>
    <w:rPr>
      <w:rFonts w:ascii="Times New Roman" w:hAnsi="Times New Roman"/>
      <w:color w:val="000000"/>
      <w:szCs w:val="24"/>
    </w:rPr>
  </w:style>
  <w:style w:type="character" w:customStyle="1" w:styleId="tabb0">
    <w:name w:val="tabb 字元"/>
    <w:basedOn w:val="aff0"/>
    <w:rsid w:val="004650D2"/>
    <w:rPr>
      <w:rFonts w:ascii="Times New Roman" w:eastAsia="標楷體" w:hAnsi="Times New Roman" w:cs="Times New Roman"/>
      <w:b/>
      <w:color w:val="000000"/>
      <w:kern w:val="3"/>
      <w:szCs w:val="24"/>
    </w:rPr>
  </w:style>
  <w:style w:type="paragraph" w:styleId="aff1">
    <w:name w:val="Body Text"/>
    <w:basedOn w:val="a"/>
    <w:link w:val="aff2"/>
    <w:rsid w:val="004650D2"/>
    <w:pPr>
      <w:widowControl/>
      <w:autoSpaceDN w:val="0"/>
      <w:spacing w:line="420" w:lineRule="exact"/>
    </w:pPr>
    <w:rPr>
      <w:rFonts w:ascii="標楷體" w:eastAsia="標楷體" w:hAnsi="標楷體"/>
      <w:kern w:val="0"/>
      <w:sz w:val="28"/>
      <w:szCs w:val="28"/>
      <w:lang w:eastAsia="en-US"/>
    </w:rPr>
  </w:style>
  <w:style w:type="character" w:customStyle="1" w:styleId="aff2">
    <w:name w:val="本文 字元"/>
    <w:basedOn w:val="a0"/>
    <w:link w:val="aff1"/>
    <w:rsid w:val="004650D2"/>
    <w:rPr>
      <w:rFonts w:ascii="標楷體" w:eastAsia="標楷體" w:hAnsi="標楷體"/>
      <w:sz w:val="28"/>
      <w:szCs w:val="28"/>
      <w:lang w:eastAsia="en-US"/>
    </w:rPr>
  </w:style>
  <w:style w:type="paragraph" w:customStyle="1" w:styleId="aff3">
    <w:name w:val="評鑑表"/>
    <w:basedOn w:val="a"/>
    <w:qFormat/>
    <w:rsid w:val="004650D2"/>
    <w:pPr>
      <w:overflowPunct w:val="0"/>
      <w:autoSpaceDN w:val="0"/>
      <w:spacing w:line="360" w:lineRule="exact"/>
      <w:jc w:val="center"/>
    </w:pPr>
    <w:rPr>
      <w:rFonts w:ascii="Times New Roman" w:eastAsia="標楷體" w:hAnsi="Times New Roman"/>
      <w:b/>
      <w:kern w:val="3"/>
    </w:rPr>
  </w:style>
  <w:style w:type="paragraph" w:customStyle="1" w:styleId="fig">
    <w:name w:val="fig"/>
    <w:basedOn w:val="aff"/>
    <w:rsid w:val="004650D2"/>
    <w:pPr>
      <w:keepNext w:val="0"/>
      <w:spacing w:line="400" w:lineRule="exact"/>
    </w:pPr>
    <w:rPr>
      <w:rFonts w:ascii="Times New Roman" w:hAnsi="Times New Roman"/>
      <w:color w:val="000000"/>
      <w:szCs w:val="24"/>
    </w:rPr>
  </w:style>
  <w:style w:type="character" w:customStyle="1" w:styleId="aff4">
    <w:name w:val="評鑑表 字元"/>
    <w:rsid w:val="004650D2"/>
    <w:rPr>
      <w:rFonts w:ascii="Times New Roman" w:eastAsia="標楷體" w:hAnsi="Times New Roman"/>
      <w:b/>
    </w:rPr>
  </w:style>
  <w:style w:type="character" w:customStyle="1" w:styleId="fig0">
    <w:name w:val="fig 字元"/>
    <w:basedOn w:val="aff0"/>
    <w:rsid w:val="004650D2"/>
    <w:rPr>
      <w:rFonts w:ascii="Times New Roman" w:eastAsia="標楷體" w:hAnsi="Times New Roman" w:cs="Times New Roman"/>
      <w:b/>
      <w:color w:val="000000"/>
      <w:kern w:val="3"/>
      <w:szCs w:val="24"/>
    </w:rPr>
  </w:style>
  <w:style w:type="paragraph" w:customStyle="1" w:styleId="aff5">
    <w:name w:val="評鑑圖"/>
    <w:basedOn w:val="a"/>
    <w:rsid w:val="004650D2"/>
    <w:pPr>
      <w:widowControl/>
      <w:overflowPunct w:val="0"/>
      <w:autoSpaceDN w:val="0"/>
      <w:spacing w:line="360" w:lineRule="exact"/>
      <w:jc w:val="center"/>
    </w:pPr>
    <w:rPr>
      <w:rFonts w:ascii="Times New Roman" w:eastAsia="標楷體" w:hAnsi="Times New Roman"/>
      <w:b/>
      <w:kern w:val="3"/>
    </w:rPr>
  </w:style>
  <w:style w:type="character" w:customStyle="1" w:styleId="aff6">
    <w:name w:val="評鑑圖 字元"/>
    <w:basedOn w:val="a0"/>
    <w:rsid w:val="004650D2"/>
    <w:rPr>
      <w:rFonts w:ascii="Times New Roman" w:eastAsia="標楷體" w:hAnsi="Times New Roman"/>
      <w:b/>
      <w:kern w:val="3"/>
    </w:rPr>
  </w:style>
  <w:style w:type="character" w:styleId="aff7">
    <w:name w:val="footnote reference"/>
    <w:basedOn w:val="a0"/>
    <w:rsid w:val="004650D2"/>
    <w:rPr>
      <w:position w:val="0"/>
      <w:vertAlign w:val="superscript"/>
    </w:rPr>
  </w:style>
  <w:style w:type="paragraph" w:styleId="HTML">
    <w:name w:val="HTML Preformatted"/>
    <w:basedOn w:val="a"/>
    <w:link w:val="HTML0"/>
    <w:rsid w:val="00465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細明體" w:eastAsia="細明體" w:hAnsi="細明體" w:cs="細明體"/>
      <w:kern w:val="0"/>
      <w:szCs w:val="24"/>
    </w:rPr>
  </w:style>
  <w:style w:type="character" w:customStyle="1" w:styleId="HTML0">
    <w:name w:val="HTML 預設格式 字元"/>
    <w:basedOn w:val="a0"/>
    <w:link w:val="HTML"/>
    <w:rsid w:val="004650D2"/>
    <w:rPr>
      <w:rFonts w:ascii="細明體" w:eastAsia="細明體" w:hAnsi="細明體" w:cs="細明體"/>
      <w:sz w:val="24"/>
      <w:szCs w:val="24"/>
    </w:rPr>
  </w:style>
  <w:style w:type="paragraph" w:styleId="aff8">
    <w:name w:val="table of figures"/>
    <w:basedOn w:val="a"/>
    <w:next w:val="a"/>
    <w:uiPriority w:val="99"/>
    <w:rsid w:val="004650D2"/>
    <w:pPr>
      <w:suppressAutoHyphens/>
      <w:autoSpaceDN w:val="0"/>
      <w:ind w:hanging="200"/>
      <w:textAlignment w:val="baseline"/>
    </w:pPr>
    <w:rPr>
      <w:kern w:val="3"/>
    </w:rPr>
  </w:style>
  <w:style w:type="paragraph" w:styleId="aff9">
    <w:name w:val="TOC Heading"/>
    <w:basedOn w:val="1"/>
    <w:next w:val="a"/>
    <w:rsid w:val="004650D2"/>
    <w:pPr>
      <w:keepLines/>
      <w:widowControl/>
      <w:spacing w:before="240" w:line="256" w:lineRule="auto"/>
    </w:pPr>
    <w:rPr>
      <w:rFonts w:eastAsia="新細明體"/>
      <w:b w:val="0"/>
      <w:bCs w:val="0"/>
      <w:color w:val="2F5496"/>
      <w:kern w:val="0"/>
      <w:sz w:val="32"/>
      <w:szCs w:val="32"/>
    </w:rPr>
  </w:style>
  <w:style w:type="paragraph" w:styleId="13">
    <w:name w:val="toc 1"/>
    <w:basedOn w:val="a"/>
    <w:next w:val="a"/>
    <w:autoRedefine/>
    <w:uiPriority w:val="39"/>
    <w:rsid w:val="004650D2"/>
    <w:pPr>
      <w:tabs>
        <w:tab w:val="left" w:pos="960"/>
        <w:tab w:val="right" w:leader="dot" w:pos="10194"/>
      </w:tabs>
      <w:suppressAutoHyphens/>
      <w:autoSpaceDN w:val="0"/>
      <w:spacing w:line="480" w:lineRule="exact"/>
      <w:ind w:left="661" w:hangingChars="236" w:hanging="661"/>
      <w:textAlignment w:val="baseline"/>
    </w:pPr>
    <w:rPr>
      <w:rFonts w:ascii="Times New Roman" w:eastAsia="標楷體" w:hAnsi="Times New Roman"/>
      <w:noProof/>
      <w:kern w:val="3"/>
      <w:sz w:val="28"/>
      <w:szCs w:val="28"/>
    </w:rPr>
  </w:style>
  <w:style w:type="paragraph" w:styleId="21">
    <w:name w:val="toc 2"/>
    <w:basedOn w:val="a"/>
    <w:next w:val="a"/>
    <w:autoRedefine/>
    <w:uiPriority w:val="39"/>
    <w:rsid w:val="004650D2"/>
    <w:pPr>
      <w:widowControl/>
      <w:tabs>
        <w:tab w:val="left" w:pos="960"/>
        <w:tab w:val="right" w:leader="dot" w:pos="10194"/>
      </w:tabs>
      <w:autoSpaceDN w:val="0"/>
      <w:spacing w:after="100" w:line="480" w:lineRule="exact"/>
      <w:ind w:left="220"/>
    </w:pPr>
    <w:rPr>
      <w:kern w:val="0"/>
      <w:sz w:val="22"/>
    </w:rPr>
  </w:style>
  <w:style w:type="paragraph" w:styleId="3">
    <w:name w:val="toc 3"/>
    <w:basedOn w:val="a"/>
    <w:next w:val="a"/>
    <w:autoRedefine/>
    <w:rsid w:val="004650D2"/>
    <w:pPr>
      <w:widowControl/>
      <w:autoSpaceDN w:val="0"/>
      <w:spacing w:after="100" w:line="256" w:lineRule="auto"/>
      <w:ind w:left="440"/>
    </w:pPr>
    <w:rPr>
      <w:kern w:val="0"/>
      <w:sz w:val="22"/>
    </w:rPr>
  </w:style>
  <w:style w:type="paragraph" w:customStyle="1" w:styleId="affa">
    <w:name w:val="圖編號"/>
    <w:basedOn w:val="aff"/>
    <w:link w:val="affb"/>
    <w:qFormat/>
    <w:rsid w:val="004650D2"/>
    <w:pPr>
      <w:spacing w:line="420" w:lineRule="exact"/>
    </w:pPr>
    <w:rPr>
      <w:rFonts w:ascii="Times New Roman" w:hAnsi="Times New Roman"/>
      <w:sz w:val="28"/>
      <w:szCs w:val="28"/>
    </w:rPr>
  </w:style>
  <w:style w:type="character" w:customStyle="1" w:styleId="affb">
    <w:name w:val="圖編號 字元"/>
    <w:basedOn w:val="12"/>
    <w:link w:val="affa"/>
    <w:rsid w:val="004650D2"/>
    <w:rPr>
      <w:rFonts w:ascii="Times New Roman" w:eastAsia="標楷體" w:hAnsi="Times New Roman"/>
      <w:b/>
      <w:kern w:val="3"/>
      <w:sz w:val="28"/>
      <w:szCs w:val="28"/>
    </w:rPr>
  </w:style>
  <w:style w:type="paragraph" w:customStyle="1" w:styleId="affc">
    <w:name w:val="表編號"/>
    <w:basedOn w:val="aff"/>
    <w:link w:val="affd"/>
    <w:qFormat/>
    <w:rsid w:val="004650D2"/>
    <w:pPr>
      <w:spacing w:line="420" w:lineRule="exact"/>
    </w:pPr>
    <w:rPr>
      <w:rFonts w:ascii="Times New Roman" w:hAnsi="Times New Roman"/>
      <w:sz w:val="28"/>
      <w:szCs w:val="28"/>
    </w:rPr>
  </w:style>
  <w:style w:type="character" w:customStyle="1" w:styleId="affd">
    <w:name w:val="表編號 字元"/>
    <w:basedOn w:val="12"/>
    <w:link w:val="affc"/>
    <w:rsid w:val="004650D2"/>
    <w:rPr>
      <w:rFonts w:ascii="Times New Roman" w:eastAsia="標楷體" w:hAnsi="Times New Roman"/>
      <w:b/>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4767">
      <w:bodyDiv w:val="1"/>
      <w:marLeft w:val="0"/>
      <w:marRight w:val="0"/>
      <w:marTop w:val="0"/>
      <w:marBottom w:val="0"/>
      <w:divBdr>
        <w:top w:val="none" w:sz="0" w:space="0" w:color="auto"/>
        <w:left w:val="none" w:sz="0" w:space="0" w:color="auto"/>
        <w:bottom w:val="none" w:sz="0" w:space="0" w:color="auto"/>
        <w:right w:val="none" w:sz="0" w:space="0" w:color="auto"/>
      </w:divBdr>
    </w:div>
    <w:div w:id="26881193">
      <w:bodyDiv w:val="1"/>
      <w:marLeft w:val="0"/>
      <w:marRight w:val="0"/>
      <w:marTop w:val="0"/>
      <w:marBottom w:val="0"/>
      <w:divBdr>
        <w:top w:val="none" w:sz="0" w:space="0" w:color="auto"/>
        <w:left w:val="none" w:sz="0" w:space="0" w:color="auto"/>
        <w:bottom w:val="none" w:sz="0" w:space="0" w:color="auto"/>
        <w:right w:val="none" w:sz="0" w:space="0" w:color="auto"/>
      </w:divBdr>
    </w:div>
    <w:div w:id="117991245">
      <w:bodyDiv w:val="1"/>
      <w:marLeft w:val="0"/>
      <w:marRight w:val="0"/>
      <w:marTop w:val="0"/>
      <w:marBottom w:val="0"/>
      <w:divBdr>
        <w:top w:val="none" w:sz="0" w:space="0" w:color="auto"/>
        <w:left w:val="none" w:sz="0" w:space="0" w:color="auto"/>
        <w:bottom w:val="none" w:sz="0" w:space="0" w:color="auto"/>
        <w:right w:val="none" w:sz="0" w:space="0" w:color="auto"/>
      </w:divBdr>
      <w:divsChild>
        <w:div w:id="199367125">
          <w:marLeft w:val="1166"/>
          <w:marRight w:val="0"/>
          <w:marTop w:val="125"/>
          <w:marBottom w:val="0"/>
          <w:divBdr>
            <w:top w:val="none" w:sz="0" w:space="0" w:color="auto"/>
            <w:left w:val="none" w:sz="0" w:space="0" w:color="auto"/>
            <w:bottom w:val="none" w:sz="0" w:space="0" w:color="auto"/>
            <w:right w:val="none" w:sz="0" w:space="0" w:color="auto"/>
          </w:divBdr>
        </w:div>
        <w:div w:id="584848829">
          <w:marLeft w:val="1166"/>
          <w:marRight w:val="0"/>
          <w:marTop w:val="125"/>
          <w:marBottom w:val="0"/>
          <w:divBdr>
            <w:top w:val="none" w:sz="0" w:space="0" w:color="auto"/>
            <w:left w:val="none" w:sz="0" w:space="0" w:color="auto"/>
            <w:bottom w:val="none" w:sz="0" w:space="0" w:color="auto"/>
            <w:right w:val="none" w:sz="0" w:space="0" w:color="auto"/>
          </w:divBdr>
        </w:div>
        <w:div w:id="1266621825">
          <w:marLeft w:val="547"/>
          <w:marRight w:val="0"/>
          <w:marTop w:val="134"/>
          <w:marBottom w:val="0"/>
          <w:divBdr>
            <w:top w:val="none" w:sz="0" w:space="0" w:color="auto"/>
            <w:left w:val="none" w:sz="0" w:space="0" w:color="auto"/>
            <w:bottom w:val="none" w:sz="0" w:space="0" w:color="auto"/>
            <w:right w:val="none" w:sz="0" w:space="0" w:color="auto"/>
          </w:divBdr>
        </w:div>
        <w:div w:id="1299073754">
          <w:marLeft w:val="547"/>
          <w:marRight w:val="0"/>
          <w:marTop w:val="134"/>
          <w:marBottom w:val="0"/>
          <w:divBdr>
            <w:top w:val="none" w:sz="0" w:space="0" w:color="auto"/>
            <w:left w:val="none" w:sz="0" w:space="0" w:color="auto"/>
            <w:bottom w:val="none" w:sz="0" w:space="0" w:color="auto"/>
            <w:right w:val="none" w:sz="0" w:space="0" w:color="auto"/>
          </w:divBdr>
        </w:div>
        <w:div w:id="1771467193">
          <w:marLeft w:val="547"/>
          <w:marRight w:val="0"/>
          <w:marTop w:val="134"/>
          <w:marBottom w:val="0"/>
          <w:divBdr>
            <w:top w:val="none" w:sz="0" w:space="0" w:color="auto"/>
            <w:left w:val="none" w:sz="0" w:space="0" w:color="auto"/>
            <w:bottom w:val="none" w:sz="0" w:space="0" w:color="auto"/>
            <w:right w:val="none" w:sz="0" w:space="0" w:color="auto"/>
          </w:divBdr>
        </w:div>
        <w:div w:id="1912157430">
          <w:marLeft w:val="1166"/>
          <w:marRight w:val="0"/>
          <w:marTop w:val="125"/>
          <w:marBottom w:val="0"/>
          <w:divBdr>
            <w:top w:val="none" w:sz="0" w:space="0" w:color="auto"/>
            <w:left w:val="none" w:sz="0" w:space="0" w:color="auto"/>
            <w:bottom w:val="none" w:sz="0" w:space="0" w:color="auto"/>
            <w:right w:val="none" w:sz="0" w:space="0" w:color="auto"/>
          </w:divBdr>
        </w:div>
      </w:divsChild>
    </w:div>
    <w:div w:id="199708202">
      <w:bodyDiv w:val="1"/>
      <w:marLeft w:val="0"/>
      <w:marRight w:val="0"/>
      <w:marTop w:val="0"/>
      <w:marBottom w:val="0"/>
      <w:divBdr>
        <w:top w:val="none" w:sz="0" w:space="0" w:color="auto"/>
        <w:left w:val="none" w:sz="0" w:space="0" w:color="auto"/>
        <w:bottom w:val="none" w:sz="0" w:space="0" w:color="auto"/>
        <w:right w:val="none" w:sz="0" w:space="0" w:color="auto"/>
      </w:divBdr>
    </w:div>
    <w:div w:id="228614102">
      <w:bodyDiv w:val="1"/>
      <w:marLeft w:val="0"/>
      <w:marRight w:val="0"/>
      <w:marTop w:val="0"/>
      <w:marBottom w:val="0"/>
      <w:divBdr>
        <w:top w:val="none" w:sz="0" w:space="0" w:color="auto"/>
        <w:left w:val="none" w:sz="0" w:space="0" w:color="auto"/>
        <w:bottom w:val="none" w:sz="0" w:space="0" w:color="auto"/>
        <w:right w:val="none" w:sz="0" w:space="0" w:color="auto"/>
      </w:divBdr>
    </w:div>
    <w:div w:id="442388408">
      <w:bodyDiv w:val="1"/>
      <w:marLeft w:val="0"/>
      <w:marRight w:val="0"/>
      <w:marTop w:val="0"/>
      <w:marBottom w:val="0"/>
      <w:divBdr>
        <w:top w:val="none" w:sz="0" w:space="0" w:color="auto"/>
        <w:left w:val="none" w:sz="0" w:space="0" w:color="auto"/>
        <w:bottom w:val="none" w:sz="0" w:space="0" w:color="auto"/>
        <w:right w:val="none" w:sz="0" w:space="0" w:color="auto"/>
      </w:divBdr>
    </w:div>
    <w:div w:id="534928759">
      <w:bodyDiv w:val="1"/>
      <w:marLeft w:val="0"/>
      <w:marRight w:val="0"/>
      <w:marTop w:val="0"/>
      <w:marBottom w:val="0"/>
      <w:divBdr>
        <w:top w:val="none" w:sz="0" w:space="0" w:color="auto"/>
        <w:left w:val="none" w:sz="0" w:space="0" w:color="auto"/>
        <w:bottom w:val="none" w:sz="0" w:space="0" w:color="auto"/>
        <w:right w:val="none" w:sz="0" w:space="0" w:color="auto"/>
      </w:divBdr>
    </w:div>
    <w:div w:id="608202326">
      <w:bodyDiv w:val="1"/>
      <w:marLeft w:val="0"/>
      <w:marRight w:val="0"/>
      <w:marTop w:val="0"/>
      <w:marBottom w:val="0"/>
      <w:divBdr>
        <w:top w:val="none" w:sz="0" w:space="0" w:color="auto"/>
        <w:left w:val="none" w:sz="0" w:space="0" w:color="auto"/>
        <w:bottom w:val="none" w:sz="0" w:space="0" w:color="auto"/>
        <w:right w:val="none" w:sz="0" w:space="0" w:color="auto"/>
      </w:divBdr>
    </w:div>
    <w:div w:id="624699950">
      <w:bodyDiv w:val="1"/>
      <w:marLeft w:val="0"/>
      <w:marRight w:val="0"/>
      <w:marTop w:val="0"/>
      <w:marBottom w:val="0"/>
      <w:divBdr>
        <w:top w:val="none" w:sz="0" w:space="0" w:color="auto"/>
        <w:left w:val="none" w:sz="0" w:space="0" w:color="auto"/>
        <w:bottom w:val="none" w:sz="0" w:space="0" w:color="auto"/>
        <w:right w:val="none" w:sz="0" w:space="0" w:color="auto"/>
      </w:divBdr>
      <w:divsChild>
        <w:div w:id="276178267">
          <w:marLeft w:val="0"/>
          <w:marRight w:val="0"/>
          <w:marTop w:val="0"/>
          <w:marBottom w:val="0"/>
          <w:divBdr>
            <w:top w:val="none" w:sz="0" w:space="0" w:color="auto"/>
            <w:left w:val="none" w:sz="0" w:space="0" w:color="auto"/>
            <w:bottom w:val="none" w:sz="0" w:space="0" w:color="auto"/>
            <w:right w:val="none" w:sz="0" w:space="0" w:color="auto"/>
          </w:divBdr>
        </w:div>
      </w:divsChild>
    </w:div>
    <w:div w:id="681979411">
      <w:bodyDiv w:val="1"/>
      <w:marLeft w:val="0"/>
      <w:marRight w:val="0"/>
      <w:marTop w:val="0"/>
      <w:marBottom w:val="0"/>
      <w:divBdr>
        <w:top w:val="none" w:sz="0" w:space="0" w:color="auto"/>
        <w:left w:val="none" w:sz="0" w:space="0" w:color="auto"/>
        <w:bottom w:val="none" w:sz="0" w:space="0" w:color="auto"/>
        <w:right w:val="none" w:sz="0" w:space="0" w:color="auto"/>
      </w:divBdr>
    </w:div>
    <w:div w:id="691304490">
      <w:bodyDiv w:val="1"/>
      <w:marLeft w:val="0"/>
      <w:marRight w:val="0"/>
      <w:marTop w:val="0"/>
      <w:marBottom w:val="0"/>
      <w:divBdr>
        <w:top w:val="none" w:sz="0" w:space="0" w:color="auto"/>
        <w:left w:val="none" w:sz="0" w:space="0" w:color="auto"/>
        <w:bottom w:val="none" w:sz="0" w:space="0" w:color="auto"/>
        <w:right w:val="none" w:sz="0" w:space="0" w:color="auto"/>
      </w:divBdr>
    </w:div>
    <w:div w:id="737674112">
      <w:bodyDiv w:val="1"/>
      <w:marLeft w:val="0"/>
      <w:marRight w:val="0"/>
      <w:marTop w:val="0"/>
      <w:marBottom w:val="0"/>
      <w:divBdr>
        <w:top w:val="none" w:sz="0" w:space="0" w:color="auto"/>
        <w:left w:val="none" w:sz="0" w:space="0" w:color="auto"/>
        <w:bottom w:val="none" w:sz="0" w:space="0" w:color="auto"/>
        <w:right w:val="none" w:sz="0" w:space="0" w:color="auto"/>
      </w:divBdr>
    </w:div>
    <w:div w:id="740323491">
      <w:bodyDiv w:val="1"/>
      <w:marLeft w:val="0"/>
      <w:marRight w:val="0"/>
      <w:marTop w:val="0"/>
      <w:marBottom w:val="0"/>
      <w:divBdr>
        <w:top w:val="none" w:sz="0" w:space="0" w:color="auto"/>
        <w:left w:val="none" w:sz="0" w:space="0" w:color="auto"/>
        <w:bottom w:val="none" w:sz="0" w:space="0" w:color="auto"/>
        <w:right w:val="none" w:sz="0" w:space="0" w:color="auto"/>
      </w:divBdr>
      <w:divsChild>
        <w:div w:id="57752219">
          <w:marLeft w:val="547"/>
          <w:marRight w:val="0"/>
          <w:marTop w:val="134"/>
          <w:marBottom w:val="0"/>
          <w:divBdr>
            <w:top w:val="none" w:sz="0" w:space="0" w:color="auto"/>
            <w:left w:val="none" w:sz="0" w:space="0" w:color="auto"/>
            <w:bottom w:val="none" w:sz="0" w:space="0" w:color="auto"/>
            <w:right w:val="none" w:sz="0" w:space="0" w:color="auto"/>
          </w:divBdr>
        </w:div>
        <w:div w:id="427118490">
          <w:marLeft w:val="547"/>
          <w:marRight w:val="0"/>
          <w:marTop w:val="134"/>
          <w:marBottom w:val="0"/>
          <w:divBdr>
            <w:top w:val="none" w:sz="0" w:space="0" w:color="auto"/>
            <w:left w:val="none" w:sz="0" w:space="0" w:color="auto"/>
            <w:bottom w:val="none" w:sz="0" w:space="0" w:color="auto"/>
            <w:right w:val="none" w:sz="0" w:space="0" w:color="auto"/>
          </w:divBdr>
        </w:div>
        <w:div w:id="432017437">
          <w:marLeft w:val="1166"/>
          <w:marRight w:val="0"/>
          <w:marTop w:val="125"/>
          <w:marBottom w:val="0"/>
          <w:divBdr>
            <w:top w:val="none" w:sz="0" w:space="0" w:color="auto"/>
            <w:left w:val="none" w:sz="0" w:space="0" w:color="auto"/>
            <w:bottom w:val="none" w:sz="0" w:space="0" w:color="auto"/>
            <w:right w:val="none" w:sz="0" w:space="0" w:color="auto"/>
          </w:divBdr>
        </w:div>
        <w:div w:id="1659962372">
          <w:marLeft w:val="1166"/>
          <w:marRight w:val="0"/>
          <w:marTop w:val="125"/>
          <w:marBottom w:val="0"/>
          <w:divBdr>
            <w:top w:val="none" w:sz="0" w:space="0" w:color="auto"/>
            <w:left w:val="none" w:sz="0" w:space="0" w:color="auto"/>
            <w:bottom w:val="none" w:sz="0" w:space="0" w:color="auto"/>
            <w:right w:val="none" w:sz="0" w:space="0" w:color="auto"/>
          </w:divBdr>
        </w:div>
        <w:div w:id="1663001844">
          <w:marLeft w:val="1166"/>
          <w:marRight w:val="0"/>
          <w:marTop w:val="125"/>
          <w:marBottom w:val="0"/>
          <w:divBdr>
            <w:top w:val="none" w:sz="0" w:space="0" w:color="auto"/>
            <w:left w:val="none" w:sz="0" w:space="0" w:color="auto"/>
            <w:bottom w:val="none" w:sz="0" w:space="0" w:color="auto"/>
            <w:right w:val="none" w:sz="0" w:space="0" w:color="auto"/>
          </w:divBdr>
        </w:div>
        <w:div w:id="2059893095">
          <w:marLeft w:val="547"/>
          <w:marRight w:val="0"/>
          <w:marTop w:val="134"/>
          <w:marBottom w:val="0"/>
          <w:divBdr>
            <w:top w:val="none" w:sz="0" w:space="0" w:color="auto"/>
            <w:left w:val="none" w:sz="0" w:space="0" w:color="auto"/>
            <w:bottom w:val="none" w:sz="0" w:space="0" w:color="auto"/>
            <w:right w:val="none" w:sz="0" w:space="0" w:color="auto"/>
          </w:divBdr>
        </w:div>
      </w:divsChild>
    </w:div>
    <w:div w:id="832838294">
      <w:bodyDiv w:val="1"/>
      <w:marLeft w:val="0"/>
      <w:marRight w:val="0"/>
      <w:marTop w:val="0"/>
      <w:marBottom w:val="0"/>
      <w:divBdr>
        <w:top w:val="none" w:sz="0" w:space="0" w:color="auto"/>
        <w:left w:val="none" w:sz="0" w:space="0" w:color="auto"/>
        <w:bottom w:val="none" w:sz="0" w:space="0" w:color="auto"/>
        <w:right w:val="none" w:sz="0" w:space="0" w:color="auto"/>
      </w:divBdr>
      <w:divsChild>
        <w:div w:id="439645308">
          <w:marLeft w:val="1166"/>
          <w:marRight w:val="0"/>
          <w:marTop w:val="125"/>
          <w:marBottom w:val="0"/>
          <w:divBdr>
            <w:top w:val="none" w:sz="0" w:space="0" w:color="auto"/>
            <w:left w:val="none" w:sz="0" w:space="0" w:color="auto"/>
            <w:bottom w:val="none" w:sz="0" w:space="0" w:color="auto"/>
            <w:right w:val="none" w:sz="0" w:space="0" w:color="auto"/>
          </w:divBdr>
        </w:div>
        <w:div w:id="647053751">
          <w:marLeft w:val="1166"/>
          <w:marRight w:val="0"/>
          <w:marTop w:val="125"/>
          <w:marBottom w:val="0"/>
          <w:divBdr>
            <w:top w:val="none" w:sz="0" w:space="0" w:color="auto"/>
            <w:left w:val="none" w:sz="0" w:space="0" w:color="auto"/>
            <w:bottom w:val="none" w:sz="0" w:space="0" w:color="auto"/>
            <w:right w:val="none" w:sz="0" w:space="0" w:color="auto"/>
          </w:divBdr>
        </w:div>
        <w:div w:id="966934975">
          <w:marLeft w:val="547"/>
          <w:marRight w:val="0"/>
          <w:marTop w:val="134"/>
          <w:marBottom w:val="0"/>
          <w:divBdr>
            <w:top w:val="none" w:sz="0" w:space="0" w:color="auto"/>
            <w:left w:val="none" w:sz="0" w:space="0" w:color="auto"/>
            <w:bottom w:val="none" w:sz="0" w:space="0" w:color="auto"/>
            <w:right w:val="none" w:sz="0" w:space="0" w:color="auto"/>
          </w:divBdr>
        </w:div>
        <w:div w:id="1557158425">
          <w:marLeft w:val="1166"/>
          <w:marRight w:val="0"/>
          <w:marTop w:val="125"/>
          <w:marBottom w:val="0"/>
          <w:divBdr>
            <w:top w:val="none" w:sz="0" w:space="0" w:color="auto"/>
            <w:left w:val="none" w:sz="0" w:space="0" w:color="auto"/>
            <w:bottom w:val="none" w:sz="0" w:space="0" w:color="auto"/>
            <w:right w:val="none" w:sz="0" w:space="0" w:color="auto"/>
          </w:divBdr>
        </w:div>
        <w:div w:id="1760641510">
          <w:marLeft w:val="1166"/>
          <w:marRight w:val="0"/>
          <w:marTop w:val="125"/>
          <w:marBottom w:val="0"/>
          <w:divBdr>
            <w:top w:val="none" w:sz="0" w:space="0" w:color="auto"/>
            <w:left w:val="none" w:sz="0" w:space="0" w:color="auto"/>
            <w:bottom w:val="none" w:sz="0" w:space="0" w:color="auto"/>
            <w:right w:val="none" w:sz="0" w:space="0" w:color="auto"/>
          </w:divBdr>
        </w:div>
      </w:divsChild>
    </w:div>
    <w:div w:id="835609215">
      <w:bodyDiv w:val="1"/>
      <w:marLeft w:val="0"/>
      <w:marRight w:val="0"/>
      <w:marTop w:val="0"/>
      <w:marBottom w:val="0"/>
      <w:divBdr>
        <w:top w:val="none" w:sz="0" w:space="0" w:color="auto"/>
        <w:left w:val="none" w:sz="0" w:space="0" w:color="auto"/>
        <w:bottom w:val="none" w:sz="0" w:space="0" w:color="auto"/>
        <w:right w:val="none" w:sz="0" w:space="0" w:color="auto"/>
      </w:divBdr>
    </w:div>
    <w:div w:id="921521865">
      <w:bodyDiv w:val="1"/>
      <w:marLeft w:val="0"/>
      <w:marRight w:val="0"/>
      <w:marTop w:val="0"/>
      <w:marBottom w:val="0"/>
      <w:divBdr>
        <w:top w:val="none" w:sz="0" w:space="0" w:color="auto"/>
        <w:left w:val="none" w:sz="0" w:space="0" w:color="auto"/>
        <w:bottom w:val="none" w:sz="0" w:space="0" w:color="auto"/>
        <w:right w:val="none" w:sz="0" w:space="0" w:color="auto"/>
      </w:divBdr>
    </w:div>
    <w:div w:id="943340040">
      <w:bodyDiv w:val="1"/>
      <w:marLeft w:val="0"/>
      <w:marRight w:val="0"/>
      <w:marTop w:val="0"/>
      <w:marBottom w:val="0"/>
      <w:divBdr>
        <w:top w:val="none" w:sz="0" w:space="0" w:color="auto"/>
        <w:left w:val="none" w:sz="0" w:space="0" w:color="auto"/>
        <w:bottom w:val="none" w:sz="0" w:space="0" w:color="auto"/>
        <w:right w:val="none" w:sz="0" w:space="0" w:color="auto"/>
      </w:divBdr>
    </w:div>
    <w:div w:id="945114204">
      <w:bodyDiv w:val="1"/>
      <w:marLeft w:val="0"/>
      <w:marRight w:val="0"/>
      <w:marTop w:val="0"/>
      <w:marBottom w:val="0"/>
      <w:divBdr>
        <w:top w:val="none" w:sz="0" w:space="0" w:color="auto"/>
        <w:left w:val="none" w:sz="0" w:space="0" w:color="auto"/>
        <w:bottom w:val="none" w:sz="0" w:space="0" w:color="auto"/>
        <w:right w:val="none" w:sz="0" w:space="0" w:color="auto"/>
      </w:divBdr>
    </w:div>
    <w:div w:id="967973407">
      <w:bodyDiv w:val="1"/>
      <w:marLeft w:val="0"/>
      <w:marRight w:val="0"/>
      <w:marTop w:val="0"/>
      <w:marBottom w:val="0"/>
      <w:divBdr>
        <w:top w:val="none" w:sz="0" w:space="0" w:color="auto"/>
        <w:left w:val="none" w:sz="0" w:space="0" w:color="auto"/>
        <w:bottom w:val="none" w:sz="0" w:space="0" w:color="auto"/>
        <w:right w:val="none" w:sz="0" w:space="0" w:color="auto"/>
      </w:divBdr>
    </w:div>
    <w:div w:id="975840674">
      <w:bodyDiv w:val="1"/>
      <w:marLeft w:val="0"/>
      <w:marRight w:val="0"/>
      <w:marTop w:val="0"/>
      <w:marBottom w:val="0"/>
      <w:divBdr>
        <w:top w:val="none" w:sz="0" w:space="0" w:color="auto"/>
        <w:left w:val="none" w:sz="0" w:space="0" w:color="auto"/>
        <w:bottom w:val="none" w:sz="0" w:space="0" w:color="auto"/>
        <w:right w:val="none" w:sz="0" w:space="0" w:color="auto"/>
      </w:divBdr>
    </w:div>
    <w:div w:id="1014069932">
      <w:bodyDiv w:val="1"/>
      <w:marLeft w:val="0"/>
      <w:marRight w:val="0"/>
      <w:marTop w:val="0"/>
      <w:marBottom w:val="0"/>
      <w:divBdr>
        <w:top w:val="none" w:sz="0" w:space="0" w:color="auto"/>
        <w:left w:val="none" w:sz="0" w:space="0" w:color="auto"/>
        <w:bottom w:val="none" w:sz="0" w:space="0" w:color="auto"/>
        <w:right w:val="none" w:sz="0" w:space="0" w:color="auto"/>
      </w:divBdr>
      <w:divsChild>
        <w:div w:id="2137599511">
          <w:marLeft w:val="0"/>
          <w:marRight w:val="0"/>
          <w:marTop w:val="0"/>
          <w:marBottom w:val="0"/>
          <w:divBdr>
            <w:top w:val="none" w:sz="0" w:space="0" w:color="auto"/>
            <w:left w:val="none" w:sz="0" w:space="0" w:color="auto"/>
            <w:bottom w:val="none" w:sz="0" w:space="0" w:color="auto"/>
            <w:right w:val="none" w:sz="0" w:space="0" w:color="auto"/>
          </w:divBdr>
        </w:div>
      </w:divsChild>
    </w:div>
    <w:div w:id="1029721646">
      <w:bodyDiv w:val="1"/>
      <w:marLeft w:val="0"/>
      <w:marRight w:val="0"/>
      <w:marTop w:val="0"/>
      <w:marBottom w:val="0"/>
      <w:divBdr>
        <w:top w:val="none" w:sz="0" w:space="0" w:color="auto"/>
        <w:left w:val="none" w:sz="0" w:space="0" w:color="auto"/>
        <w:bottom w:val="none" w:sz="0" w:space="0" w:color="auto"/>
        <w:right w:val="none" w:sz="0" w:space="0" w:color="auto"/>
      </w:divBdr>
    </w:div>
    <w:div w:id="1050572768">
      <w:bodyDiv w:val="1"/>
      <w:marLeft w:val="0"/>
      <w:marRight w:val="0"/>
      <w:marTop w:val="0"/>
      <w:marBottom w:val="0"/>
      <w:divBdr>
        <w:top w:val="none" w:sz="0" w:space="0" w:color="auto"/>
        <w:left w:val="none" w:sz="0" w:space="0" w:color="auto"/>
        <w:bottom w:val="none" w:sz="0" w:space="0" w:color="auto"/>
        <w:right w:val="none" w:sz="0" w:space="0" w:color="auto"/>
      </w:divBdr>
    </w:div>
    <w:div w:id="1163082474">
      <w:bodyDiv w:val="1"/>
      <w:marLeft w:val="0"/>
      <w:marRight w:val="0"/>
      <w:marTop w:val="0"/>
      <w:marBottom w:val="0"/>
      <w:divBdr>
        <w:top w:val="none" w:sz="0" w:space="0" w:color="auto"/>
        <w:left w:val="none" w:sz="0" w:space="0" w:color="auto"/>
        <w:bottom w:val="none" w:sz="0" w:space="0" w:color="auto"/>
        <w:right w:val="none" w:sz="0" w:space="0" w:color="auto"/>
      </w:divBdr>
      <w:divsChild>
        <w:div w:id="929774499">
          <w:marLeft w:val="547"/>
          <w:marRight w:val="0"/>
          <w:marTop w:val="134"/>
          <w:marBottom w:val="0"/>
          <w:divBdr>
            <w:top w:val="none" w:sz="0" w:space="0" w:color="auto"/>
            <w:left w:val="none" w:sz="0" w:space="0" w:color="auto"/>
            <w:bottom w:val="none" w:sz="0" w:space="0" w:color="auto"/>
            <w:right w:val="none" w:sz="0" w:space="0" w:color="auto"/>
          </w:divBdr>
        </w:div>
        <w:div w:id="2115319600">
          <w:marLeft w:val="1166"/>
          <w:marRight w:val="0"/>
          <w:marTop w:val="115"/>
          <w:marBottom w:val="0"/>
          <w:divBdr>
            <w:top w:val="none" w:sz="0" w:space="0" w:color="auto"/>
            <w:left w:val="none" w:sz="0" w:space="0" w:color="auto"/>
            <w:bottom w:val="none" w:sz="0" w:space="0" w:color="auto"/>
            <w:right w:val="none" w:sz="0" w:space="0" w:color="auto"/>
          </w:divBdr>
        </w:div>
      </w:divsChild>
    </w:div>
    <w:div w:id="1166362034">
      <w:bodyDiv w:val="1"/>
      <w:marLeft w:val="0"/>
      <w:marRight w:val="0"/>
      <w:marTop w:val="0"/>
      <w:marBottom w:val="0"/>
      <w:divBdr>
        <w:top w:val="none" w:sz="0" w:space="0" w:color="auto"/>
        <w:left w:val="none" w:sz="0" w:space="0" w:color="auto"/>
        <w:bottom w:val="none" w:sz="0" w:space="0" w:color="auto"/>
        <w:right w:val="none" w:sz="0" w:space="0" w:color="auto"/>
      </w:divBdr>
    </w:div>
    <w:div w:id="1188450818">
      <w:bodyDiv w:val="1"/>
      <w:marLeft w:val="0"/>
      <w:marRight w:val="0"/>
      <w:marTop w:val="0"/>
      <w:marBottom w:val="0"/>
      <w:divBdr>
        <w:top w:val="none" w:sz="0" w:space="0" w:color="auto"/>
        <w:left w:val="none" w:sz="0" w:space="0" w:color="auto"/>
        <w:bottom w:val="none" w:sz="0" w:space="0" w:color="auto"/>
        <w:right w:val="none" w:sz="0" w:space="0" w:color="auto"/>
      </w:divBdr>
    </w:div>
    <w:div w:id="1193422933">
      <w:bodyDiv w:val="1"/>
      <w:marLeft w:val="0"/>
      <w:marRight w:val="0"/>
      <w:marTop w:val="0"/>
      <w:marBottom w:val="0"/>
      <w:divBdr>
        <w:top w:val="none" w:sz="0" w:space="0" w:color="auto"/>
        <w:left w:val="none" w:sz="0" w:space="0" w:color="auto"/>
        <w:bottom w:val="none" w:sz="0" w:space="0" w:color="auto"/>
        <w:right w:val="none" w:sz="0" w:space="0" w:color="auto"/>
      </w:divBdr>
    </w:div>
    <w:div w:id="1224682036">
      <w:bodyDiv w:val="1"/>
      <w:marLeft w:val="0"/>
      <w:marRight w:val="0"/>
      <w:marTop w:val="0"/>
      <w:marBottom w:val="0"/>
      <w:divBdr>
        <w:top w:val="none" w:sz="0" w:space="0" w:color="auto"/>
        <w:left w:val="none" w:sz="0" w:space="0" w:color="auto"/>
        <w:bottom w:val="none" w:sz="0" w:space="0" w:color="auto"/>
        <w:right w:val="none" w:sz="0" w:space="0" w:color="auto"/>
      </w:divBdr>
    </w:div>
    <w:div w:id="1291084532">
      <w:bodyDiv w:val="1"/>
      <w:marLeft w:val="0"/>
      <w:marRight w:val="0"/>
      <w:marTop w:val="0"/>
      <w:marBottom w:val="0"/>
      <w:divBdr>
        <w:top w:val="none" w:sz="0" w:space="0" w:color="auto"/>
        <w:left w:val="none" w:sz="0" w:space="0" w:color="auto"/>
        <w:bottom w:val="none" w:sz="0" w:space="0" w:color="auto"/>
        <w:right w:val="none" w:sz="0" w:space="0" w:color="auto"/>
      </w:divBdr>
    </w:div>
    <w:div w:id="1323896961">
      <w:bodyDiv w:val="1"/>
      <w:marLeft w:val="0"/>
      <w:marRight w:val="0"/>
      <w:marTop w:val="0"/>
      <w:marBottom w:val="0"/>
      <w:divBdr>
        <w:top w:val="none" w:sz="0" w:space="0" w:color="auto"/>
        <w:left w:val="none" w:sz="0" w:space="0" w:color="auto"/>
        <w:bottom w:val="none" w:sz="0" w:space="0" w:color="auto"/>
        <w:right w:val="none" w:sz="0" w:space="0" w:color="auto"/>
      </w:divBdr>
    </w:div>
    <w:div w:id="1337224162">
      <w:bodyDiv w:val="1"/>
      <w:marLeft w:val="0"/>
      <w:marRight w:val="0"/>
      <w:marTop w:val="0"/>
      <w:marBottom w:val="0"/>
      <w:divBdr>
        <w:top w:val="none" w:sz="0" w:space="0" w:color="auto"/>
        <w:left w:val="none" w:sz="0" w:space="0" w:color="auto"/>
        <w:bottom w:val="none" w:sz="0" w:space="0" w:color="auto"/>
        <w:right w:val="none" w:sz="0" w:space="0" w:color="auto"/>
      </w:divBdr>
    </w:div>
    <w:div w:id="1360819788">
      <w:bodyDiv w:val="1"/>
      <w:marLeft w:val="0"/>
      <w:marRight w:val="0"/>
      <w:marTop w:val="0"/>
      <w:marBottom w:val="0"/>
      <w:divBdr>
        <w:top w:val="none" w:sz="0" w:space="0" w:color="auto"/>
        <w:left w:val="none" w:sz="0" w:space="0" w:color="auto"/>
        <w:bottom w:val="none" w:sz="0" w:space="0" w:color="auto"/>
        <w:right w:val="none" w:sz="0" w:space="0" w:color="auto"/>
      </w:divBdr>
    </w:div>
    <w:div w:id="1375808578">
      <w:bodyDiv w:val="1"/>
      <w:marLeft w:val="0"/>
      <w:marRight w:val="0"/>
      <w:marTop w:val="0"/>
      <w:marBottom w:val="0"/>
      <w:divBdr>
        <w:top w:val="none" w:sz="0" w:space="0" w:color="auto"/>
        <w:left w:val="none" w:sz="0" w:space="0" w:color="auto"/>
        <w:bottom w:val="none" w:sz="0" w:space="0" w:color="auto"/>
        <w:right w:val="none" w:sz="0" w:space="0" w:color="auto"/>
      </w:divBdr>
      <w:divsChild>
        <w:div w:id="321088008">
          <w:marLeft w:val="1800"/>
          <w:marRight w:val="0"/>
          <w:marTop w:val="115"/>
          <w:marBottom w:val="0"/>
          <w:divBdr>
            <w:top w:val="none" w:sz="0" w:space="0" w:color="auto"/>
            <w:left w:val="none" w:sz="0" w:space="0" w:color="auto"/>
            <w:bottom w:val="none" w:sz="0" w:space="0" w:color="auto"/>
            <w:right w:val="none" w:sz="0" w:space="0" w:color="auto"/>
          </w:divBdr>
        </w:div>
        <w:div w:id="360936676">
          <w:marLeft w:val="547"/>
          <w:marRight w:val="0"/>
          <w:marTop w:val="134"/>
          <w:marBottom w:val="0"/>
          <w:divBdr>
            <w:top w:val="none" w:sz="0" w:space="0" w:color="auto"/>
            <w:left w:val="none" w:sz="0" w:space="0" w:color="auto"/>
            <w:bottom w:val="none" w:sz="0" w:space="0" w:color="auto"/>
            <w:right w:val="none" w:sz="0" w:space="0" w:color="auto"/>
          </w:divBdr>
        </w:div>
        <w:div w:id="488794837">
          <w:marLeft w:val="1800"/>
          <w:marRight w:val="0"/>
          <w:marTop w:val="115"/>
          <w:marBottom w:val="0"/>
          <w:divBdr>
            <w:top w:val="none" w:sz="0" w:space="0" w:color="auto"/>
            <w:left w:val="none" w:sz="0" w:space="0" w:color="auto"/>
            <w:bottom w:val="none" w:sz="0" w:space="0" w:color="auto"/>
            <w:right w:val="none" w:sz="0" w:space="0" w:color="auto"/>
          </w:divBdr>
        </w:div>
        <w:div w:id="1872960925">
          <w:marLeft w:val="1166"/>
          <w:marRight w:val="0"/>
          <w:marTop w:val="125"/>
          <w:marBottom w:val="0"/>
          <w:divBdr>
            <w:top w:val="none" w:sz="0" w:space="0" w:color="auto"/>
            <w:left w:val="none" w:sz="0" w:space="0" w:color="auto"/>
            <w:bottom w:val="none" w:sz="0" w:space="0" w:color="auto"/>
            <w:right w:val="none" w:sz="0" w:space="0" w:color="auto"/>
          </w:divBdr>
        </w:div>
      </w:divsChild>
    </w:div>
    <w:div w:id="1381321264">
      <w:bodyDiv w:val="1"/>
      <w:marLeft w:val="0"/>
      <w:marRight w:val="0"/>
      <w:marTop w:val="0"/>
      <w:marBottom w:val="0"/>
      <w:divBdr>
        <w:top w:val="none" w:sz="0" w:space="0" w:color="auto"/>
        <w:left w:val="none" w:sz="0" w:space="0" w:color="auto"/>
        <w:bottom w:val="none" w:sz="0" w:space="0" w:color="auto"/>
        <w:right w:val="none" w:sz="0" w:space="0" w:color="auto"/>
      </w:divBdr>
      <w:divsChild>
        <w:div w:id="458763649">
          <w:marLeft w:val="1166"/>
          <w:marRight w:val="0"/>
          <w:marTop w:val="125"/>
          <w:marBottom w:val="0"/>
          <w:divBdr>
            <w:top w:val="none" w:sz="0" w:space="0" w:color="auto"/>
            <w:left w:val="none" w:sz="0" w:space="0" w:color="auto"/>
            <w:bottom w:val="none" w:sz="0" w:space="0" w:color="auto"/>
            <w:right w:val="none" w:sz="0" w:space="0" w:color="auto"/>
          </w:divBdr>
        </w:div>
        <w:div w:id="581451478">
          <w:marLeft w:val="547"/>
          <w:marRight w:val="0"/>
          <w:marTop w:val="134"/>
          <w:marBottom w:val="0"/>
          <w:divBdr>
            <w:top w:val="none" w:sz="0" w:space="0" w:color="auto"/>
            <w:left w:val="none" w:sz="0" w:space="0" w:color="auto"/>
            <w:bottom w:val="none" w:sz="0" w:space="0" w:color="auto"/>
            <w:right w:val="none" w:sz="0" w:space="0" w:color="auto"/>
          </w:divBdr>
        </w:div>
        <w:div w:id="926041014">
          <w:marLeft w:val="1166"/>
          <w:marRight w:val="0"/>
          <w:marTop w:val="125"/>
          <w:marBottom w:val="0"/>
          <w:divBdr>
            <w:top w:val="none" w:sz="0" w:space="0" w:color="auto"/>
            <w:left w:val="none" w:sz="0" w:space="0" w:color="auto"/>
            <w:bottom w:val="none" w:sz="0" w:space="0" w:color="auto"/>
            <w:right w:val="none" w:sz="0" w:space="0" w:color="auto"/>
          </w:divBdr>
        </w:div>
        <w:div w:id="1121999699">
          <w:marLeft w:val="1166"/>
          <w:marRight w:val="0"/>
          <w:marTop w:val="125"/>
          <w:marBottom w:val="0"/>
          <w:divBdr>
            <w:top w:val="none" w:sz="0" w:space="0" w:color="auto"/>
            <w:left w:val="none" w:sz="0" w:space="0" w:color="auto"/>
            <w:bottom w:val="none" w:sz="0" w:space="0" w:color="auto"/>
            <w:right w:val="none" w:sz="0" w:space="0" w:color="auto"/>
          </w:divBdr>
        </w:div>
      </w:divsChild>
    </w:div>
    <w:div w:id="1389111150">
      <w:bodyDiv w:val="1"/>
      <w:marLeft w:val="0"/>
      <w:marRight w:val="0"/>
      <w:marTop w:val="0"/>
      <w:marBottom w:val="0"/>
      <w:divBdr>
        <w:top w:val="none" w:sz="0" w:space="0" w:color="auto"/>
        <w:left w:val="none" w:sz="0" w:space="0" w:color="auto"/>
        <w:bottom w:val="none" w:sz="0" w:space="0" w:color="auto"/>
        <w:right w:val="none" w:sz="0" w:space="0" w:color="auto"/>
      </w:divBdr>
    </w:div>
    <w:div w:id="1391031355">
      <w:bodyDiv w:val="1"/>
      <w:marLeft w:val="0"/>
      <w:marRight w:val="0"/>
      <w:marTop w:val="0"/>
      <w:marBottom w:val="0"/>
      <w:divBdr>
        <w:top w:val="none" w:sz="0" w:space="0" w:color="auto"/>
        <w:left w:val="none" w:sz="0" w:space="0" w:color="auto"/>
        <w:bottom w:val="none" w:sz="0" w:space="0" w:color="auto"/>
        <w:right w:val="none" w:sz="0" w:space="0" w:color="auto"/>
      </w:divBdr>
    </w:div>
    <w:div w:id="1433621980">
      <w:bodyDiv w:val="1"/>
      <w:marLeft w:val="0"/>
      <w:marRight w:val="0"/>
      <w:marTop w:val="0"/>
      <w:marBottom w:val="0"/>
      <w:divBdr>
        <w:top w:val="none" w:sz="0" w:space="0" w:color="auto"/>
        <w:left w:val="none" w:sz="0" w:space="0" w:color="auto"/>
        <w:bottom w:val="none" w:sz="0" w:space="0" w:color="auto"/>
        <w:right w:val="none" w:sz="0" w:space="0" w:color="auto"/>
      </w:divBdr>
      <w:divsChild>
        <w:div w:id="500631054">
          <w:marLeft w:val="547"/>
          <w:marRight w:val="0"/>
          <w:marTop w:val="134"/>
          <w:marBottom w:val="0"/>
          <w:divBdr>
            <w:top w:val="none" w:sz="0" w:space="0" w:color="auto"/>
            <w:left w:val="none" w:sz="0" w:space="0" w:color="auto"/>
            <w:bottom w:val="none" w:sz="0" w:space="0" w:color="auto"/>
            <w:right w:val="none" w:sz="0" w:space="0" w:color="auto"/>
          </w:divBdr>
        </w:div>
      </w:divsChild>
    </w:div>
    <w:div w:id="1596936902">
      <w:bodyDiv w:val="1"/>
      <w:marLeft w:val="0"/>
      <w:marRight w:val="0"/>
      <w:marTop w:val="0"/>
      <w:marBottom w:val="0"/>
      <w:divBdr>
        <w:top w:val="none" w:sz="0" w:space="0" w:color="auto"/>
        <w:left w:val="none" w:sz="0" w:space="0" w:color="auto"/>
        <w:bottom w:val="none" w:sz="0" w:space="0" w:color="auto"/>
        <w:right w:val="none" w:sz="0" w:space="0" w:color="auto"/>
      </w:divBdr>
      <w:divsChild>
        <w:div w:id="886793839">
          <w:marLeft w:val="547"/>
          <w:marRight w:val="0"/>
          <w:marTop w:val="134"/>
          <w:marBottom w:val="0"/>
          <w:divBdr>
            <w:top w:val="none" w:sz="0" w:space="0" w:color="auto"/>
            <w:left w:val="none" w:sz="0" w:space="0" w:color="auto"/>
            <w:bottom w:val="none" w:sz="0" w:space="0" w:color="auto"/>
            <w:right w:val="none" w:sz="0" w:space="0" w:color="auto"/>
          </w:divBdr>
        </w:div>
      </w:divsChild>
    </w:div>
    <w:div w:id="1611623272">
      <w:bodyDiv w:val="1"/>
      <w:marLeft w:val="0"/>
      <w:marRight w:val="0"/>
      <w:marTop w:val="0"/>
      <w:marBottom w:val="0"/>
      <w:divBdr>
        <w:top w:val="none" w:sz="0" w:space="0" w:color="auto"/>
        <w:left w:val="none" w:sz="0" w:space="0" w:color="auto"/>
        <w:bottom w:val="none" w:sz="0" w:space="0" w:color="auto"/>
        <w:right w:val="none" w:sz="0" w:space="0" w:color="auto"/>
      </w:divBdr>
    </w:div>
    <w:div w:id="1665082811">
      <w:bodyDiv w:val="1"/>
      <w:marLeft w:val="0"/>
      <w:marRight w:val="0"/>
      <w:marTop w:val="0"/>
      <w:marBottom w:val="0"/>
      <w:divBdr>
        <w:top w:val="none" w:sz="0" w:space="0" w:color="auto"/>
        <w:left w:val="none" w:sz="0" w:space="0" w:color="auto"/>
        <w:bottom w:val="none" w:sz="0" w:space="0" w:color="auto"/>
        <w:right w:val="none" w:sz="0" w:space="0" w:color="auto"/>
      </w:divBdr>
    </w:div>
    <w:div w:id="1807626451">
      <w:bodyDiv w:val="1"/>
      <w:marLeft w:val="0"/>
      <w:marRight w:val="0"/>
      <w:marTop w:val="0"/>
      <w:marBottom w:val="0"/>
      <w:divBdr>
        <w:top w:val="none" w:sz="0" w:space="0" w:color="auto"/>
        <w:left w:val="none" w:sz="0" w:space="0" w:color="auto"/>
        <w:bottom w:val="none" w:sz="0" w:space="0" w:color="auto"/>
        <w:right w:val="none" w:sz="0" w:space="0" w:color="auto"/>
      </w:divBdr>
    </w:div>
    <w:div w:id="1833981175">
      <w:bodyDiv w:val="1"/>
      <w:marLeft w:val="0"/>
      <w:marRight w:val="0"/>
      <w:marTop w:val="0"/>
      <w:marBottom w:val="0"/>
      <w:divBdr>
        <w:top w:val="none" w:sz="0" w:space="0" w:color="auto"/>
        <w:left w:val="none" w:sz="0" w:space="0" w:color="auto"/>
        <w:bottom w:val="none" w:sz="0" w:space="0" w:color="auto"/>
        <w:right w:val="none" w:sz="0" w:space="0" w:color="auto"/>
      </w:divBdr>
    </w:div>
    <w:div w:id="1912156112">
      <w:bodyDiv w:val="1"/>
      <w:marLeft w:val="0"/>
      <w:marRight w:val="0"/>
      <w:marTop w:val="0"/>
      <w:marBottom w:val="0"/>
      <w:divBdr>
        <w:top w:val="none" w:sz="0" w:space="0" w:color="auto"/>
        <w:left w:val="none" w:sz="0" w:space="0" w:color="auto"/>
        <w:bottom w:val="none" w:sz="0" w:space="0" w:color="auto"/>
        <w:right w:val="none" w:sz="0" w:space="0" w:color="auto"/>
      </w:divBdr>
    </w:div>
    <w:div w:id="1926913013">
      <w:bodyDiv w:val="1"/>
      <w:marLeft w:val="0"/>
      <w:marRight w:val="0"/>
      <w:marTop w:val="0"/>
      <w:marBottom w:val="0"/>
      <w:divBdr>
        <w:top w:val="none" w:sz="0" w:space="0" w:color="auto"/>
        <w:left w:val="none" w:sz="0" w:space="0" w:color="auto"/>
        <w:bottom w:val="none" w:sz="0" w:space="0" w:color="auto"/>
        <w:right w:val="none" w:sz="0" w:space="0" w:color="auto"/>
      </w:divBdr>
    </w:div>
    <w:div w:id="2062052440">
      <w:bodyDiv w:val="1"/>
      <w:marLeft w:val="0"/>
      <w:marRight w:val="0"/>
      <w:marTop w:val="0"/>
      <w:marBottom w:val="0"/>
      <w:divBdr>
        <w:top w:val="none" w:sz="0" w:space="0" w:color="auto"/>
        <w:left w:val="none" w:sz="0" w:space="0" w:color="auto"/>
        <w:bottom w:val="none" w:sz="0" w:space="0" w:color="auto"/>
        <w:right w:val="none" w:sz="0" w:space="0" w:color="auto"/>
      </w:divBdr>
    </w:div>
    <w:div w:id="2106001815">
      <w:bodyDiv w:val="1"/>
      <w:marLeft w:val="0"/>
      <w:marRight w:val="0"/>
      <w:marTop w:val="0"/>
      <w:marBottom w:val="0"/>
      <w:divBdr>
        <w:top w:val="none" w:sz="0" w:space="0" w:color="auto"/>
        <w:left w:val="none" w:sz="0" w:space="0" w:color="auto"/>
        <w:bottom w:val="none" w:sz="0" w:space="0" w:color="auto"/>
        <w:right w:val="none" w:sz="0" w:space="0" w:color="auto"/>
      </w:divBdr>
      <w:divsChild>
        <w:div w:id="515925022">
          <w:marLeft w:val="1166"/>
          <w:marRight w:val="0"/>
          <w:marTop w:val="125"/>
          <w:marBottom w:val="0"/>
          <w:divBdr>
            <w:top w:val="none" w:sz="0" w:space="0" w:color="auto"/>
            <w:left w:val="none" w:sz="0" w:space="0" w:color="auto"/>
            <w:bottom w:val="none" w:sz="0" w:space="0" w:color="auto"/>
            <w:right w:val="none" w:sz="0" w:space="0" w:color="auto"/>
          </w:divBdr>
        </w:div>
        <w:div w:id="721946592">
          <w:marLeft w:val="1166"/>
          <w:marRight w:val="0"/>
          <w:marTop w:val="125"/>
          <w:marBottom w:val="0"/>
          <w:divBdr>
            <w:top w:val="none" w:sz="0" w:space="0" w:color="auto"/>
            <w:left w:val="none" w:sz="0" w:space="0" w:color="auto"/>
            <w:bottom w:val="none" w:sz="0" w:space="0" w:color="auto"/>
            <w:right w:val="none" w:sz="0" w:space="0" w:color="auto"/>
          </w:divBdr>
        </w:div>
        <w:div w:id="966394869">
          <w:marLeft w:val="547"/>
          <w:marRight w:val="0"/>
          <w:marTop w:val="134"/>
          <w:marBottom w:val="0"/>
          <w:divBdr>
            <w:top w:val="none" w:sz="0" w:space="0" w:color="auto"/>
            <w:left w:val="none" w:sz="0" w:space="0" w:color="auto"/>
            <w:bottom w:val="none" w:sz="0" w:space="0" w:color="auto"/>
            <w:right w:val="none" w:sz="0" w:space="0" w:color="auto"/>
          </w:divBdr>
        </w:div>
        <w:div w:id="1548567690">
          <w:marLeft w:val="1166"/>
          <w:marRight w:val="0"/>
          <w:marTop w:val="125"/>
          <w:marBottom w:val="0"/>
          <w:divBdr>
            <w:top w:val="none" w:sz="0" w:space="0" w:color="auto"/>
            <w:left w:val="none" w:sz="0" w:space="0" w:color="auto"/>
            <w:bottom w:val="none" w:sz="0" w:space="0" w:color="auto"/>
            <w:right w:val="none" w:sz="0" w:space="0" w:color="auto"/>
          </w:divBdr>
        </w:div>
        <w:div w:id="1725910833">
          <w:marLeft w:val="547"/>
          <w:marRight w:val="0"/>
          <w:marTop w:val="134"/>
          <w:marBottom w:val="0"/>
          <w:divBdr>
            <w:top w:val="none" w:sz="0" w:space="0" w:color="auto"/>
            <w:left w:val="none" w:sz="0" w:space="0" w:color="auto"/>
            <w:bottom w:val="none" w:sz="0" w:space="0" w:color="auto"/>
            <w:right w:val="none" w:sz="0" w:space="0" w:color="auto"/>
          </w:divBdr>
        </w:div>
        <w:div w:id="1807308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8A414-93EA-4CFE-895C-E1093442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2070</Words>
  <Characters>11800</Characters>
  <Application>Microsoft Office Word</Application>
  <DocSecurity>0</DocSecurity>
  <Lines>98</Lines>
  <Paragraphs>27</Paragraphs>
  <ScaleCrop>false</ScaleCrop>
  <Company>TUT</Company>
  <LinksUpToDate>false</LinksUpToDate>
  <CharactersWithSpaces>13843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TRC</dc:creator>
  <cp:lastModifiedBy>洪翊荃</cp:lastModifiedBy>
  <cp:revision>3</cp:revision>
  <cp:lastPrinted>2024-01-17T05:49:00Z</cp:lastPrinted>
  <dcterms:created xsi:type="dcterms:W3CDTF">2025-01-17T06:43:00Z</dcterms:created>
  <dcterms:modified xsi:type="dcterms:W3CDTF">2025-02-19T04:05:00Z</dcterms:modified>
</cp:coreProperties>
</file>