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E0" w:rsidRDefault="002E03BB" w:rsidP="00A60A19">
      <w:pPr>
        <w:pStyle w:val="Default"/>
        <w:snapToGrid w:val="0"/>
        <w:spacing w:beforeLines="50" w:before="180"/>
        <w:jc w:val="center"/>
        <w:rPr>
          <w:rFonts w:ascii="Times New Roman" w:eastAsia="標楷體" w:hAnsi="Times New Roman" w:cs="標楷體"/>
          <w:b/>
          <w:color w:val="auto"/>
          <w:sz w:val="32"/>
          <w:szCs w:val="32"/>
        </w:rPr>
      </w:pPr>
      <w:r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台南應用科技大學</w:t>
      </w:r>
      <w:r w:rsid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="0076439F" w:rsidRP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 w:rsid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 w:rsidR="005717D7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3</w:t>
      </w:r>
      <w:proofErr w:type="gramEnd"/>
      <w:r w:rsidR="0076439F"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年度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學生校外畢業展覽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(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演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)</w:t>
      </w:r>
      <w:r w:rsidR="00E46564"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經費補助</w:t>
      </w:r>
    </w:p>
    <w:p w:rsidR="00B60368" w:rsidRPr="0076439F" w:rsidRDefault="0076439F" w:rsidP="00A60A19">
      <w:pPr>
        <w:pStyle w:val="Default"/>
        <w:snapToGrid w:val="0"/>
        <w:jc w:val="center"/>
        <w:rPr>
          <w:rFonts w:ascii="Times New Roman" w:eastAsia="標楷體" w:hAnsi="Times New Roman"/>
          <w:bCs/>
          <w:color w:val="auto"/>
          <w:szCs w:val="32"/>
        </w:rPr>
      </w:pP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申請說明</w:t>
      </w:r>
    </w:p>
    <w:p w:rsidR="00B60368" w:rsidRPr="004715D8" w:rsidRDefault="00B60368" w:rsidP="0071117E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 w:rsidRPr="004715D8">
        <w:rPr>
          <w:rFonts w:ascii="Times New Roman" w:eastAsia="標楷體" w:hAnsi="Times New Roman" w:hint="eastAsia"/>
          <w:b/>
        </w:rPr>
        <w:t>一、</w:t>
      </w:r>
      <w:r w:rsidR="00721747" w:rsidRPr="004715D8">
        <w:rPr>
          <w:rFonts w:ascii="Times New Roman" w:eastAsia="標楷體" w:hAnsi="Times New Roman" w:hint="eastAsia"/>
          <w:b/>
        </w:rPr>
        <w:t>補助目的</w:t>
      </w:r>
    </w:p>
    <w:p w:rsidR="00A72B5C" w:rsidRDefault="000D28E0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為鼓勵本校學生積極創作，提升自主學習風氣，強化學習成效，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依據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「台南應用科技大學學生校外畢業展覽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補助要點」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給予經費補助</w:t>
      </w:r>
      <w:r w:rsidR="00B60368" w:rsidRPr="007643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，協助學生辦理畢業展</w:t>
      </w:r>
      <w:r w:rsidR="0072174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72174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72174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6A077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Default="00A72B5C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*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請參考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「台南應用科技大學學生校外畢業展覽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721747"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補助要點」。</w:t>
      </w:r>
    </w:p>
    <w:p w:rsidR="00721747" w:rsidRPr="004715D8" w:rsidRDefault="00721747" w:rsidP="0071117E">
      <w:pPr>
        <w:adjustRightInd w:val="0"/>
        <w:snapToGrid w:val="0"/>
        <w:spacing w:beforeLines="30" w:before="108" w:line="360" w:lineRule="exact"/>
        <w:jc w:val="both"/>
        <w:rPr>
          <w:rFonts w:ascii="Times New Roman" w:eastAsia="標楷體" w:hAnsi="Times New Roman"/>
        </w:rPr>
      </w:pPr>
      <w:r w:rsidRPr="004715D8">
        <w:rPr>
          <w:rFonts w:ascii="Times New Roman" w:eastAsia="標楷體" w:hAnsi="Times New Roman" w:hint="eastAsia"/>
          <w:b/>
        </w:rPr>
        <w:t>二、補助對象</w:t>
      </w:r>
    </w:p>
    <w:p w:rsidR="004715D8" w:rsidRPr="004715D8" w:rsidRDefault="004715D8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（一）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全校各系皆可補助，</w:t>
      </w:r>
      <w:r w:rsidR="00652797" w:rsidRPr="0065279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以畢業生為主</w:t>
      </w:r>
      <w:r w:rsidR="0065279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申請補助時以</w:t>
      </w:r>
      <w:r w:rsidR="00721747"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系為單位</w:t>
      </w:r>
      <w:r w:rsidR="0071117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721747" w:rsidRDefault="004715D8" w:rsidP="00C0063E">
      <w:pPr>
        <w:pStyle w:val="Default"/>
        <w:snapToGrid w:val="0"/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（二）</w:t>
      </w:r>
      <w:r w:rsidR="00C850B9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 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以本校名義辦理</w:t>
      </w:r>
      <w:r w:rsidR="00A157A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A157A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參與</w:t>
      </w:r>
      <w:r w:rsidR="00A157A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之校外畢業展覽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演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721747" w:rsidRPr="004715D8">
        <w:rPr>
          <w:rFonts w:ascii="Times New Roman" w:eastAsia="標楷體" w:hAnsi="Times New Roman"/>
          <w:color w:val="auto"/>
          <w:szCs w:val="22"/>
          <w:shd w:val="clear" w:color="auto" w:fill="FFFFFF"/>
        </w:rPr>
        <w:t>活動</w:t>
      </w:r>
      <w:r w:rsidR="00E057D3">
        <w:rPr>
          <w:rFonts w:ascii="Times New Roman" w:eastAsia="標楷體" w:hAnsi="Times New Roman"/>
          <w:color w:val="auto"/>
          <w:szCs w:val="22"/>
          <w:shd w:val="clear" w:color="auto" w:fill="FFFFFF"/>
        </w:rPr>
        <w:t>，</w:t>
      </w:r>
      <w:r w:rsidR="00E057D3" w:rsidRPr="00E057D3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由學生自行設計策展</w:t>
      </w:r>
      <w:r w:rsidR="00C0063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或新一代</w:t>
      </w:r>
      <w:r w:rsidR="00E057D3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優先補助。</w:t>
      </w:r>
    </w:p>
    <w:p w:rsidR="0071117E" w:rsidRPr="0076439F" w:rsidRDefault="0071117E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三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不補助個人、校內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畢業展覽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Pr="000D28E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4706B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Pr="0076439F" w:rsidRDefault="004715D8" w:rsidP="0071117E">
      <w:pPr>
        <w:adjustRightInd w:val="0"/>
        <w:snapToGrid w:val="0"/>
        <w:spacing w:beforeLines="30" w:before="108" w:line="360" w:lineRule="exact"/>
        <w:jc w:val="both"/>
        <w:rPr>
          <w:rFonts w:ascii="Times New Roman" w:eastAsia="標楷體" w:hAnsi="Times New Roman"/>
        </w:rPr>
      </w:pPr>
      <w:r w:rsidRPr="004715D8">
        <w:rPr>
          <w:rFonts w:ascii="Times New Roman" w:eastAsia="標楷體" w:hAnsi="Times New Roman" w:hint="eastAsia"/>
          <w:b/>
        </w:rPr>
        <w:t>三</w:t>
      </w:r>
      <w:r w:rsidR="00B60368" w:rsidRPr="004715D8">
        <w:rPr>
          <w:rFonts w:ascii="Times New Roman" w:eastAsia="標楷體" w:hAnsi="Times New Roman" w:hint="eastAsia"/>
          <w:b/>
        </w:rPr>
        <w:t>、申請</w:t>
      </w:r>
      <w:r w:rsidR="00721747" w:rsidRPr="004715D8">
        <w:rPr>
          <w:rFonts w:ascii="Times New Roman" w:eastAsia="標楷體" w:hAnsi="Times New Roman" w:hint="eastAsia"/>
          <w:b/>
        </w:rPr>
        <w:t>方式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（一）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公告收件期間內，</w:t>
      </w:r>
      <w:r w:rsidR="007F423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將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「申請表」及「</w:t>
      </w:r>
      <w:r w:rsid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計畫書」</w:t>
      </w:r>
      <w:r w:rsidR="007F423A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繳交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至教學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發展</w:t>
      </w:r>
      <w:r w:rsidR="004715D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中心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展覽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215691" w:rsidRPr="0021569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4706B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期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間：</w:t>
      </w:r>
      <w:r w:rsidR="00215691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11</w:t>
      </w:r>
      <w:r w:rsidR="005717D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3</w:t>
      </w:r>
      <w:r w:rsidR="00B60368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年</w:t>
      </w:r>
      <w:r w:rsidR="00400287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4</w:t>
      </w:r>
      <w:r w:rsidR="00B60368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月至</w:t>
      </w:r>
      <w:r w:rsidR="00215691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1</w:t>
      </w:r>
      <w:r w:rsidR="00400287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0</w:t>
      </w:r>
      <w:r w:rsidR="00B60368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月</w:t>
      </w:r>
      <w:r w:rsidR="009116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期間辦理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之</w:t>
      </w:r>
      <w:r w:rsidR="0091169F" w:rsidRPr="007643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畢業展</w:t>
      </w:r>
      <w:r w:rsidR="0091169F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91169F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91169F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三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應備文件：</w:t>
      </w:r>
      <w:r w:rsidR="00265C82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「申請表」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張</w:t>
      </w:r>
      <w:r w:rsidR="00265C82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及「</w:t>
      </w:r>
      <w:r w:rsidR="00265C8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</w:t>
      </w:r>
      <w:r w:rsidR="00265C82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計畫書」</w:t>
      </w:r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場活動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份</w:t>
      </w:r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7F423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proofErr w:type="gramStart"/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繳交後</w:t>
      </w:r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恕不</w:t>
      </w:r>
      <w:proofErr w:type="gramEnd"/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歸還，請</w:t>
      </w:r>
      <w:proofErr w:type="gramStart"/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自行留</w:t>
      </w:r>
      <w:proofErr w:type="gramEnd"/>
      <w:r w:rsidR="006E629F" w:rsidRP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底。</w:t>
      </w:r>
    </w:p>
    <w:p w:rsidR="00B60368" w:rsidRPr="00074F56" w:rsidRDefault="00074F56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四</w:t>
      </w:r>
      <w:r w:rsidRPr="004715D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於</w:t>
      </w:r>
      <w:r w:rsidR="00C47FF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11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年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月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4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日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proofErr w:type="gramStart"/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一</w:t>
      </w:r>
      <w:proofErr w:type="gramEnd"/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B523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下午</w:t>
      </w:r>
      <w:r w:rsidR="00B523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4</w:t>
      </w:r>
      <w:r w:rsidR="00B523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點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前，以下列方式送件申請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，並於週一至週五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09:00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</w:t>
      </w:r>
      <w:r w:rsidR="00C47FF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6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:00</w:t>
      </w:r>
      <w:r w:rsidR="00C47FFB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來電確認</w:t>
      </w:r>
      <w:r w:rsidR="00086D1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086D11" w:rsidRDefault="00085518" w:rsidP="0071117E">
      <w:pPr>
        <w:pStyle w:val="Default"/>
        <w:snapToGrid w:val="0"/>
        <w:spacing w:line="360" w:lineRule="exact"/>
        <w:ind w:leftChars="500" w:left="120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hyperlink r:id="rId8" w:history="1">
        <w:r w:rsidR="0088021B" w:rsidRPr="00D4624E">
          <w:rPr>
            <w:rStyle w:val="a7"/>
            <w:rFonts w:ascii="Times New Roman" w:eastAsia="標楷體" w:hAnsi="Times New Roman" w:hint="eastAsia"/>
            <w:szCs w:val="22"/>
            <w:u w:val="none"/>
            <w:shd w:val="clear" w:color="auto" w:fill="FFFFFF"/>
          </w:rPr>
          <w:t>1.</w:t>
        </w:r>
        <w:r w:rsidR="0088021B" w:rsidRPr="00D4624E">
          <w:rPr>
            <w:rStyle w:val="a7"/>
            <w:rFonts w:ascii="Times New Roman" w:eastAsia="標楷體" w:hAnsi="Times New Roman" w:hint="eastAsia"/>
            <w:szCs w:val="22"/>
            <w:u w:val="none"/>
            <w:shd w:val="clear" w:color="auto" w:fill="FFFFFF"/>
          </w:rPr>
          <w:t>電子檔請寄至</w:t>
        </w:r>
        <w:r w:rsidR="0088021B" w:rsidRPr="00E40F95">
          <w:rPr>
            <w:rStyle w:val="a7"/>
            <w:rFonts w:ascii="Times New Roman" w:eastAsia="標楷體" w:hAnsi="Times New Roman"/>
            <w:szCs w:val="22"/>
            <w:shd w:val="clear" w:color="auto" w:fill="FFFFFF"/>
          </w:rPr>
          <w:t>emtrca</w:t>
        </w:r>
        <w:r w:rsidR="0088021B" w:rsidRPr="00E40F95">
          <w:rPr>
            <w:rStyle w:val="a7"/>
            <w:rFonts w:ascii="Times New Roman" w:eastAsia="標楷體" w:hAnsi="Times New Roman" w:hint="eastAsia"/>
            <w:szCs w:val="22"/>
            <w:shd w:val="clear" w:color="auto" w:fill="FFFFFF"/>
          </w:rPr>
          <w:t>@mail.tut.edu.tw</w:t>
        </w:r>
      </w:hyperlink>
      <w:r w:rsidR="007F423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shd w:val="clear" w:color="auto" w:fill="FFFFFF"/>
        </w:rPr>
        <w:t>標題請寫：「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u w:val="single"/>
          <w:shd w:val="clear" w:color="auto" w:fill="FFFFFF"/>
        </w:rPr>
        <w:t>OO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u w:val="single"/>
          <w:shd w:val="clear" w:color="auto" w:fill="FFFFFF"/>
        </w:rPr>
        <w:t>系畢展申請</w:t>
      </w:r>
      <w:r w:rsidR="007F423A" w:rsidRPr="00D4624E">
        <w:rPr>
          <w:rFonts w:ascii="Times New Roman" w:eastAsia="標楷體" w:hAnsi="Times New Roman" w:hint="eastAsia"/>
          <w:color w:val="0000FF"/>
          <w:szCs w:val="22"/>
          <w:shd w:val="clear" w:color="auto" w:fill="FFFFFF"/>
        </w:rPr>
        <w:t>」</w:t>
      </w:r>
      <w:r w:rsidR="00086D11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5111D6" w:rsidRDefault="00086D11" w:rsidP="0071117E">
      <w:pPr>
        <w:pStyle w:val="Default"/>
        <w:snapToGrid w:val="0"/>
        <w:spacing w:line="360" w:lineRule="exact"/>
        <w:ind w:leftChars="500" w:left="120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2.</w:t>
      </w:r>
      <w:r w:rsidR="008E235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核章之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紙本</w:t>
      </w:r>
      <w:r w:rsidR="0088021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送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中正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大樓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</w:t>
      </w:r>
      <w:r w:rsidR="006E62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樓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教務處</w:t>
      </w:r>
      <w:r w:rsidR="006E629F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教學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發展</w:t>
      </w:r>
      <w:r w:rsidR="006E629F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中心</w:t>
      </w:r>
      <w:r w:rsidR="00B60368"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F5724A" w:rsidRPr="00C373A5" w:rsidRDefault="00F5724A" w:rsidP="00C0063E">
      <w:pPr>
        <w:adjustRightInd w:val="0"/>
        <w:snapToGrid w:val="0"/>
        <w:spacing w:beforeLines="30" w:before="108" w:afterLines="30" w:after="108" w:line="380" w:lineRule="exact"/>
        <w:jc w:val="both"/>
        <w:rPr>
          <w:rFonts w:ascii="Times New Roman" w:eastAsia="標楷體" w:hAnsi="Times New Roman"/>
          <w:b/>
        </w:rPr>
      </w:pPr>
      <w:r w:rsidRPr="00074F56">
        <w:rPr>
          <w:rFonts w:ascii="Times New Roman" w:eastAsia="標楷體" w:hAnsi="Times New Roman" w:hint="eastAsia"/>
          <w:b/>
        </w:rPr>
        <w:t>四</w:t>
      </w:r>
      <w:r w:rsidRPr="00F5724A">
        <w:rPr>
          <w:rFonts w:ascii="Times New Roman" w:eastAsia="標楷體" w:hAnsi="Times New Roman" w:hint="eastAsia"/>
          <w:b/>
        </w:rPr>
        <w:t>、</w:t>
      </w:r>
      <w:r w:rsidR="00C373A5">
        <w:rPr>
          <w:rFonts w:ascii="Times New Roman" w:eastAsia="標楷體" w:hAnsi="Times New Roman" w:hint="eastAsia"/>
          <w:b/>
        </w:rPr>
        <w:t>作業</w:t>
      </w:r>
      <w:r w:rsidR="00FD3CFF">
        <w:rPr>
          <w:rFonts w:ascii="Times New Roman" w:eastAsia="標楷體" w:hAnsi="Times New Roman" w:hint="eastAsia"/>
          <w:b/>
        </w:rPr>
        <w:t>時程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4055"/>
        <w:gridCol w:w="4099"/>
      </w:tblGrid>
      <w:tr w:rsidR="00F5724A" w:rsidRPr="00564B7C" w:rsidTr="0071117E">
        <w:trPr>
          <w:jc w:val="center"/>
        </w:trPr>
        <w:tc>
          <w:tcPr>
            <w:tcW w:w="20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0C0E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bookmarkStart w:id="0" w:name="_Hlk98160806"/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階段</w:t>
            </w:r>
          </w:p>
        </w:tc>
        <w:tc>
          <w:tcPr>
            <w:tcW w:w="40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24A" w:rsidRPr="00564B7C" w:rsidRDefault="00852FA6" w:rsidP="000C0E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時程</w:t>
            </w:r>
          </w:p>
        </w:tc>
        <w:tc>
          <w:tcPr>
            <w:tcW w:w="4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0C0E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備註</w:t>
            </w: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申請簡章公告</w:t>
            </w:r>
          </w:p>
        </w:tc>
        <w:tc>
          <w:tcPr>
            <w:tcW w:w="40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724A" w:rsidRPr="00564B7C" w:rsidRDefault="00F5724A" w:rsidP="009869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D43B11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="00B5234A">
              <w:rPr>
                <w:rFonts w:ascii="Times New Roman" w:eastAsia="標楷體" w:hAnsi="Times New Roman" w:hint="eastAsia"/>
                <w:sz w:val="23"/>
                <w:szCs w:val="23"/>
              </w:rPr>
              <w:t>7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B5234A">
              <w:rPr>
                <w:rFonts w:ascii="Times New Roman" w:eastAsia="標楷體" w:hAnsi="Times New Roman" w:hint="eastAsia"/>
                <w:sz w:val="23"/>
                <w:szCs w:val="23"/>
              </w:rPr>
              <w:t>三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</w:p>
        </w:tc>
        <w:tc>
          <w:tcPr>
            <w:tcW w:w="40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7A4" w:rsidRPr="00564B7C" w:rsidRDefault="00C47FFB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公告於教學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發展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中心網站、</w:t>
            </w:r>
          </w:p>
          <w:p w:rsidR="00F5724A" w:rsidRPr="00564B7C" w:rsidRDefault="00C47FFB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寄信至學術單位公務信箱</w:t>
            </w: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Pr="00564B7C" w:rsidRDefault="00F5724A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申請時間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227F62" w:rsidRPr="00B30012" w:rsidRDefault="003F266D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自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D43B11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="00B5234A">
              <w:rPr>
                <w:rFonts w:ascii="Times New Roman" w:eastAsia="標楷體" w:hAnsi="Times New Roman" w:hint="eastAsia"/>
                <w:sz w:val="23"/>
                <w:szCs w:val="23"/>
              </w:rPr>
              <w:t>7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B5234A">
              <w:rPr>
                <w:rFonts w:ascii="Times New Roman" w:eastAsia="標楷體" w:hAnsi="Times New Roman" w:hint="eastAsia"/>
                <w:sz w:val="23"/>
                <w:szCs w:val="23"/>
              </w:rPr>
              <w:t>三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</w:p>
          <w:p w:rsidR="00F5724A" w:rsidRPr="00B30012" w:rsidRDefault="00F5724A" w:rsidP="00227F6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至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373C5D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="00C47FFB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proofErr w:type="gramStart"/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一</w:t>
            </w:r>
            <w:proofErr w:type="gramEnd"/>
            <w:r w:rsidR="00C47FFB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 xml:space="preserve"> 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下午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="00227F62"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點截止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F5724A" w:rsidRPr="00B30012" w:rsidRDefault="00125E98" w:rsidP="00125E9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B30012">
              <w:rPr>
                <w:rFonts w:ascii="Times New Roman" w:eastAsia="標楷體" w:hAnsi="Times New Roman" w:hint="eastAsia"/>
                <w:sz w:val="23"/>
                <w:szCs w:val="23"/>
              </w:rPr>
              <w:t>逾期不予受理。</w:t>
            </w:r>
          </w:p>
        </w:tc>
      </w:tr>
      <w:tr w:rsidR="00CA16C2" w:rsidRPr="00564B7C" w:rsidTr="00862850">
        <w:trPr>
          <w:trHeight w:val="51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CA16C2" w:rsidRPr="00564B7C" w:rsidRDefault="00A74C50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委員</w:t>
            </w:r>
            <w:r w:rsidR="00CA16C2">
              <w:rPr>
                <w:rFonts w:ascii="Times New Roman" w:eastAsia="標楷體" w:hAnsi="Times New Roman" w:hint="eastAsia"/>
                <w:sz w:val="23"/>
                <w:szCs w:val="23"/>
              </w:rPr>
              <w:t>審查會議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CA16C2" w:rsidRPr="00B30012" w:rsidRDefault="00CA16C2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40028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CA16C2" w:rsidRPr="00B30012" w:rsidRDefault="00CA16C2" w:rsidP="00125E9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Pr="00564B7C" w:rsidRDefault="00C47FFB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錄取補助</w:t>
            </w:r>
            <w:r w:rsidR="00F5724A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F5724A" w:rsidRPr="00564B7C" w:rsidRDefault="00F5724A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="00C47FFB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="00A157A4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F5724A" w:rsidRPr="00564B7C" w:rsidRDefault="00362F79" w:rsidP="00B3544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公告於教學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發展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中心網站、</w:t>
            </w:r>
            <w:proofErr w:type="gramStart"/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寄信至</w:t>
            </w:r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策展老師</w:t>
            </w:r>
            <w:proofErr w:type="gramEnd"/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、同學、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學術單位公務信箱</w:t>
            </w:r>
          </w:p>
        </w:tc>
      </w:tr>
      <w:tr w:rsidR="00362F79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362F79" w:rsidRPr="00564B7C" w:rsidRDefault="00362F79" w:rsidP="00C03A1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修正計</w:t>
            </w:r>
            <w:r w:rsidR="00C03A1C">
              <w:rPr>
                <w:rFonts w:ascii="Times New Roman" w:eastAsia="標楷體" w:hAnsi="Times New Roman" w:hint="eastAsia"/>
                <w:sz w:val="23"/>
                <w:szCs w:val="23"/>
              </w:rPr>
              <w:t>畫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書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362F79" w:rsidRPr="00564B7C" w:rsidRDefault="008D0512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="00A60A19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A60A19">
              <w:rPr>
                <w:rFonts w:ascii="Times New Roman" w:eastAsia="標楷體" w:hAnsi="Times New Roman" w:hint="eastAsia"/>
                <w:sz w:val="23"/>
                <w:szCs w:val="23"/>
              </w:rPr>
              <w:t>依公告日期</w:t>
            </w:r>
            <w:r w:rsidR="00A60A19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362F79" w:rsidRPr="00564B7C" w:rsidRDefault="006351B7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依照核定補助金額修改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「申請表」及「活動計畫書」</w:t>
            </w:r>
          </w:p>
        </w:tc>
      </w:tr>
      <w:tr w:rsidR="00862850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862850" w:rsidRPr="00564B7C" w:rsidRDefault="00862850" w:rsidP="00C03A1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862850">
              <w:rPr>
                <w:rFonts w:ascii="Times New Roman" w:eastAsia="標楷體" w:hAnsi="Times New Roman" w:hint="eastAsia"/>
                <w:sz w:val="23"/>
                <w:szCs w:val="23"/>
              </w:rPr>
              <w:t>經費補助說明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862850" w:rsidRPr="00564B7C" w:rsidRDefault="00862850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862850" w:rsidRPr="00564B7C" w:rsidRDefault="00A97BE0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3"/>
                <w:szCs w:val="23"/>
              </w:rPr>
              <w:t>請策展</w:t>
            </w:r>
            <w:proofErr w:type="gramEnd"/>
            <w:r>
              <w:rPr>
                <w:rFonts w:ascii="Times New Roman" w:eastAsia="標楷體" w:hAnsi="Times New Roman" w:hint="eastAsia"/>
                <w:sz w:val="23"/>
                <w:szCs w:val="23"/>
              </w:rPr>
              <w:t>主責同學</w:t>
            </w:r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務必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參加</w:t>
            </w:r>
          </w:p>
        </w:tc>
      </w:tr>
      <w:tr w:rsidR="00BB5DC4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BB5DC4" w:rsidRPr="00862850" w:rsidRDefault="00BB5DC4" w:rsidP="00C03A1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活動辦理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BB5DC4" w:rsidRPr="00564B7C" w:rsidRDefault="00BB5DC4" w:rsidP="00C47FF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~10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BB5DC4" w:rsidRDefault="00BB5DC4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F5724A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Pr="00564B7C" w:rsidRDefault="008D0512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成果報告結案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F5724A" w:rsidRPr="00564B7C" w:rsidRDefault="00125FEB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該系最後一場結束</w:t>
            </w:r>
            <w:r w:rsidR="008D0512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後</w:t>
            </w:r>
            <w:r w:rsidR="008D0512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proofErr w:type="gramStart"/>
            <w:r w:rsidR="00B3544C">
              <w:rPr>
                <w:rFonts w:ascii="Times New Roman" w:eastAsia="標楷體" w:hAnsi="Times New Roman" w:hint="eastAsia"/>
                <w:sz w:val="23"/>
                <w:szCs w:val="23"/>
              </w:rPr>
              <w:t>週</w:t>
            </w:r>
            <w:proofErr w:type="gramEnd"/>
            <w:r w:rsidR="008D0512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內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F5724A" w:rsidRDefault="008D0512" w:rsidP="00564B7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繳交</w:t>
            </w:r>
            <w:r w:rsidR="006351B7" w:rsidRPr="004B0652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紙本</w:t>
            </w:r>
            <w:r w:rsidR="006351B7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及</w:t>
            </w:r>
            <w:r w:rsidR="006351B7" w:rsidRPr="004B0652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光碟</w:t>
            </w:r>
            <w:r w:rsidR="00564B7C" w:rsidRPr="004B0652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電子檔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至</w:t>
            </w:r>
            <w:r w:rsidR="00564B7C" w:rsidRPr="00564B7C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教學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發展</w:t>
            </w:r>
            <w:r w:rsidR="00564B7C" w:rsidRPr="00564B7C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中心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辦理結案</w:t>
            </w:r>
          </w:p>
          <w:p w:rsidR="00817B14" w:rsidRPr="00817B14" w:rsidRDefault="00400287" w:rsidP="00564B7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空白</w:t>
            </w:r>
            <w:r w:rsidR="00817B14">
              <w:rPr>
                <w:rFonts w:ascii="Times New Roman" w:eastAsia="標楷體" w:hAnsi="Times New Roman" w:hint="eastAsia"/>
                <w:sz w:val="23"/>
                <w:szCs w:val="23"/>
              </w:rPr>
              <w:t>檔案</w:t>
            </w:r>
            <w:r w:rsidR="00817B14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公告於教學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發展</w:t>
            </w:r>
            <w:r w:rsidR="00817B14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中心網站</w:t>
            </w:r>
          </w:p>
        </w:tc>
      </w:tr>
      <w:tr w:rsidR="00F5724A" w:rsidRPr="00564B7C" w:rsidTr="00C0063E">
        <w:trPr>
          <w:trHeight w:val="1302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F5724A" w:rsidRPr="00564B7C" w:rsidRDefault="008D0512" w:rsidP="008D05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經費核銷結案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F5724A" w:rsidRPr="00C0063E" w:rsidRDefault="008D0512" w:rsidP="00C0063E">
            <w:pPr>
              <w:pStyle w:val="a8"/>
              <w:numPr>
                <w:ilvl w:val="0"/>
                <w:numId w:val="19"/>
              </w:numPr>
              <w:adjustRightInd w:val="0"/>
              <w:snapToGrid w:val="0"/>
              <w:ind w:leftChars="0" w:left="271" w:hangingChars="118" w:hanging="271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373C5D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學年度第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學期</w:t>
            </w:r>
            <w:r w:rsidR="00FD3CFF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活動案件</w:t>
            </w:r>
            <w:r w:rsidR="006351B7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須於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年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6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月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日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五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前完成</w:t>
            </w:r>
          </w:p>
          <w:p w:rsidR="008D0512" w:rsidRPr="00C0063E" w:rsidRDefault="008D0512" w:rsidP="00C0063E">
            <w:pPr>
              <w:pStyle w:val="a8"/>
              <w:numPr>
                <w:ilvl w:val="0"/>
                <w:numId w:val="19"/>
              </w:numPr>
              <w:adjustRightInd w:val="0"/>
              <w:snapToGrid w:val="0"/>
              <w:ind w:leftChars="0" w:left="271" w:hangingChars="118" w:hanging="271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學年度第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1</w:t>
            </w:r>
            <w:r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學期</w:t>
            </w:r>
            <w:r w:rsidR="00FD3CFF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活動案件</w:t>
            </w:r>
            <w:r w:rsidR="006351B7" w:rsidRPr="00C0063E">
              <w:rPr>
                <w:rFonts w:ascii="Times New Roman" w:eastAsia="標楷體" w:hAnsi="Times New Roman" w:hint="eastAsia"/>
                <w:sz w:val="23"/>
                <w:szCs w:val="23"/>
              </w:rPr>
              <w:t>須於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11</w:t>
            </w:r>
            <w:r w:rsidR="005717D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3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年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</w:t>
            </w:r>
            <w:r w:rsidR="00B5234A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0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月</w:t>
            </w:r>
            <w:r w:rsidR="00B5234A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3</w:t>
            </w:r>
            <w:r w:rsidR="00CA16C2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1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日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(</w:t>
            </w:r>
            <w:r w:rsidR="005717D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四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)</w:t>
            </w:r>
            <w:r w:rsidR="006351B7" w:rsidRPr="00C2758E">
              <w:rPr>
                <w:rFonts w:ascii="Times New Roman" w:eastAsia="標楷體" w:hAnsi="Times New Roman" w:hint="eastAsia"/>
                <w:color w:val="FF0000"/>
                <w:sz w:val="23"/>
                <w:szCs w:val="23"/>
              </w:rPr>
              <w:t>前完成</w:t>
            </w:r>
            <w:bookmarkStart w:id="1" w:name="_GoBack"/>
            <w:bookmarkEnd w:id="1"/>
          </w:p>
        </w:tc>
        <w:tc>
          <w:tcPr>
            <w:tcW w:w="4099" w:type="dxa"/>
            <w:shd w:val="clear" w:color="auto" w:fill="auto"/>
            <w:vAlign w:val="center"/>
          </w:tcPr>
          <w:p w:rsidR="00F5724A" w:rsidRPr="00564B7C" w:rsidRDefault="006351B7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期限內</w:t>
            </w:r>
            <w:r w:rsidR="008D0512"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完成所有補助核銷</w:t>
            </w:r>
          </w:p>
        </w:tc>
      </w:tr>
      <w:tr w:rsidR="006351B7" w:rsidRPr="00564B7C" w:rsidTr="00862850">
        <w:trPr>
          <w:trHeight w:val="56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6351B7" w:rsidRPr="00564B7C" w:rsidRDefault="006351B7" w:rsidP="008D05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教育部查核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6351B7" w:rsidRPr="00564B7C" w:rsidRDefault="006351B7" w:rsidP="008D05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11</w:t>
            </w:r>
            <w:r w:rsidR="005717D7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年上旬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6351B7" w:rsidRPr="00564B7C" w:rsidRDefault="00CA16C2" w:rsidP="00E8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CA16C2">
              <w:rPr>
                <w:rFonts w:ascii="Times New Roman" w:eastAsia="標楷體" w:hAnsi="Times New Roman" w:hint="eastAsia"/>
                <w:sz w:val="23"/>
                <w:szCs w:val="23"/>
              </w:rPr>
              <w:t>教育部每年會抽查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，</w:t>
            </w:r>
            <w:r w:rsidRPr="00CA16C2">
              <w:rPr>
                <w:rFonts w:ascii="Times New Roman" w:eastAsia="標楷體" w:hAnsi="Times New Roman" w:hint="eastAsia"/>
                <w:sz w:val="23"/>
                <w:szCs w:val="23"/>
              </w:rPr>
              <w:t>若查核未通過，該款項須繳回教育部，請審慎</w:t>
            </w:r>
            <w:r w:rsidR="00B520AC">
              <w:rPr>
                <w:rFonts w:ascii="Times New Roman" w:eastAsia="標楷體" w:hAnsi="Times New Roman" w:hint="eastAsia"/>
                <w:sz w:val="23"/>
                <w:szCs w:val="23"/>
              </w:rPr>
              <w:t>請購、</w:t>
            </w:r>
            <w:r w:rsidRPr="00CA16C2">
              <w:rPr>
                <w:rFonts w:ascii="Times New Roman" w:eastAsia="標楷體" w:hAnsi="Times New Roman" w:hint="eastAsia"/>
                <w:sz w:val="23"/>
                <w:szCs w:val="23"/>
              </w:rPr>
              <w:t>核銷。</w:t>
            </w:r>
          </w:p>
        </w:tc>
      </w:tr>
      <w:bookmarkEnd w:id="0"/>
    </w:tbl>
    <w:p w:rsidR="006351B7" w:rsidRDefault="00862850" w:rsidP="004706B4">
      <w:pPr>
        <w:widowControl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br w:type="page"/>
      </w:r>
      <w:r w:rsidR="00F5724A" w:rsidRPr="00F5724A">
        <w:rPr>
          <w:rFonts w:ascii="Times New Roman" w:eastAsia="標楷體" w:hAnsi="Times New Roman" w:hint="eastAsia"/>
          <w:b/>
        </w:rPr>
        <w:lastRenderedPageBreak/>
        <w:t>五</w:t>
      </w:r>
      <w:r w:rsidR="004715D8" w:rsidRPr="00074F56">
        <w:rPr>
          <w:rFonts w:ascii="Times New Roman" w:eastAsia="標楷體" w:hAnsi="Times New Roman" w:hint="eastAsia"/>
          <w:b/>
        </w:rPr>
        <w:t>、</w:t>
      </w:r>
      <w:r w:rsidR="006351B7">
        <w:rPr>
          <w:rFonts w:ascii="Times New Roman" w:eastAsia="標楷體" w:hAnsi="Times New Roman" w:hint="eastAsia"/>
          <w:b/>
        </w:rPr>
        <w:t>補助項目</w:t>
      </w:r>
    </w:p>
    <w:p w:rsidR="00C95097" w:rsidRDefault="00C95097" w:rsidP="00C95097">
      <w:pPr>
        <w:pStyle w:val="Default"/>
        <w:snapToGrid w:val="0"/>
        <w:spacing w:afterLines="20" w:after="72" w:line="360" w:lineRule="exact"/>
        <w:ind w:leftChars="236" w:left="1130" w:hangingChars="235" w:hanging="564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proofErr w:type="gramStart"/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) </w:t>
      </w:r>
      <w:r w:rsidR="006911D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</w:t>
      </w:r>
      <w:r w:rsidR="006351B7" w:rsidRPr="0076439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畢業展</w:t>
      </w:r>
      <w:r w:rsidR="006351B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6351B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6351B7" w:rsidRPr="0072174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0175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六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個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科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目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="009664FE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每一活動計畫書</w:t>
      </w:r>
      <w:r w:rsidR="000F01B4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之</w:t>
      </w:r>
      <w:r w:rsidR="00F22E1D" w:rsidRPr="00055EE7">
        <w:rPr>
          <w:rFonts w:ascii="Times New Roman" w:eastAsia="標楷體" w:hAnsi="Times New Roman" w:hint="eastAsia"/>
          <w:color w:val="auto"/>
          <w:szCs w:val="22"/>
          <w:u w:val="single"/>
          <w:shd w:val="clear" w:color="auto" w:fill="FFFFFF"/>
        </w:rPr>
        <w:t>經費</w:t>
      </w:r>
      <w:proofErr w:type="gramStart"/>
      <w:r w:rsidR="00F22E1D" w:rsidRPr="00055EE7">
        <w:rPr>
          <w:rFonts w:ascii="Times New Roman" w:eastAsia="標楷體" w:hAnsi="Times New Roman" w:hint="eastAsia"/>
          <w:color w:val="auto"/>
          <w:szCs w:val="22"/>
          <w:u w:val="single"/>
          <w:shd w:val="clear" w:color="auto" w:fill="FFFFFF"/>
        </w:rPr>
        <w:t>預算表</w:t>
      </w:r>
      <w:r w:rsidR="009664FE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須填</w:t>
      </w:r>
      <w:proofErr w:type="gramEnd"/>
      <w:r w:rsidR="009664FE" w:rsidRPr="00055EE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入【申請表】進行加總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，並遵守</w:t>
      </w:r>
      <w:r w:rsidR="000F01B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上限</w:t>
      </w:r>
      <w:r w:rsidR="009664F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原則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：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「印刷費」、「場地使用費」、「作品運送費」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、「交通費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400287" w:rsidRPr="00400287">
        <w:rPr>
          <w:rFonts w:ascii="Times New Roman" w:eastAsia="標楷體" w:hAnsi="Times New Roman" w:hint="eastAsia"/>
          <w:color w:val="FF0000"/>
          <w:szCs w:val="22"/>
          <w:shd w:val="clear" w:color="auto" w:fill="FFFFFF"/>
        </w:rPr>
        <w:t>表演者及作品創作者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4B0652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」四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項合計總額不超過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23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萬元，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「材料費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耗材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6351B7" w:rsidRP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」及「場地布置費」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兩項合計總額不超過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7</w:t>
      </w:r>
      <w:r w:rsidR="00564B7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</w:t>
      </w:r>
      <w:r w:rsidR="00450D0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；</w:t>
      </w:r>
      <w:r w:rsidR="00125E98" w:rsidRPr="00125E9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請依據需求編列、請勿浮編預算。</w:t>
      </w:r>
    </w:p>
    <w:p w:rsidR="00862850" w:rsidRDefault="00C95097" w:rsidP="00C95097">
      <w:pPr>
        <w:pStyle w:val="Default"/>
        <w:snapToGrid w:val="0"/>
        <w:spacing w:afterLines="20" w:after="72" w:line="360" w:lineRule="exact"/>
        <w:ind w:leftChars="236" w:left="1130" w:hangingChars="235" w:hanging="564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) </w:t>
      </w:r>
      <w:r w:rsidRPr="00C95097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金額流用不可超過補助規定，流用</w:t>
      </w:r>
      <w:proofErr w:type="gramStart"/>
      <w:r w:rsidRPr="00C95097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單須會簽教</w:t>
      </w:r>
      <w:proofErr w:type="gramEnd"/>
      <w:r w:rsidRPr="00C95097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資中</w:t>
      </w:r>
      <w:r w:rsidRPr="000A37F5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心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="0047362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其他</w:t>
      </w:r>
      <w:r w:rsidR="00C373A5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注意事項</w:t>
      </w:r>
      <w:r w:rsidR="006351B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如下：</w:t>
      </w:r>
    </w:p>
    <w:tbl>
      <w:tblPr>
        <w:tblStyle w:val="ac"/>
        <w:tblW w:w="10425" w:type="dxa"/>
        <w:jc w:val="center"/>
        <w:tblLook w:val="04A0" w:firstRow="1" w:lastRow="0" w:firstColumn="1" w:lastColumn="0" w:noHBand="0" w:noVBand="1"/>
      </w:tblPr>
      <w:tblGrid>
        <w:gridCol w:w="1492"/>
        <w:gridCol w:w="5307"/>
        <w:gridCol w:w="2268"/>
        <w:gridCol w:w="1358"/>
      </w:tblGrid>
      <w:tr w:rsidR="005219CE" w:rsidRPr="00564B7C" w:rsidTr="001C185B">
        <w:trPr>
          <w:tblHeader/>
          <w:jc w:val="center"/>
        </w:trPr>
        <w:tc>
          <w:tcPr>
            <w:tcW w:w="1492" w:type="dxa"/>
            <w:tcBorders>
              <w:bottom w:val="double" w:sz="4" w:space="0" w:color="auto"/>
            </w:tcBorders>
            <w:vAlign w:val="center"/>
          </w:tcPr>
          <w:p w:rsidR="005219CE" w:rsidRPr="00564B7C" w:rsidRDefault="005219CE" w:rsidP="00941327">
            <w:pPr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項</w:t>
            </w: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 xml:space="preserve">  </w:t>
            </w: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目</w:t>
            </w:r>
          </w:p>
        </w:tc>
        <w:tc>
          <w:tcPr>
            <w:tcW w:w="5307" w:type="dxa"/>
            <w:tcBorders>
              <w:bottom w:val="double" w:sz="4" w:space="0" w:color="auto"/>
            </w:tcBorders>
            <w:vAlign w:val="center"/>
          </w:tcPr>
          <w:p w:rsidR="005219CE" w:rsidRPr="00564B7C" w:rsidRDefault="005219CE" w:rsidP="00941327">
            <w:pPr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注意事項說明</w:t>
            </w:r>
          </w:p>
        </w:tc>
        <w:tc>
          <w:tcPr>
            <w:tcW w:w="3626" w:type="dxa"/>
            <w:gridSpan w:val="2"/>
            <w:tcBorders>
              <w:bottom w:val="double" w:sz="4" w:space="0" w:color="auto"/>
            </w:tcBorders>
            <w:vAlign w:val="center"/>
          </w:tcPr>
          <w:p w:rsidR="005219CE" w:rsidRPr="00564B7C" w:rsidRDefault="005219CE" w:rsidP="00941327">
            <w:pPr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b/>
                <w:sz w:val="23"/>
                <w:szCs w:val="23"/>
              </w:rPr>
              <w:t>本次補助</w:t>
            </w: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合計</w:t>
            </w:r>
            <w:r w:rsidRPr="00564B7C">
              <w:rPr>
                <w:rFonts w:ascii="Times New Roman" w:eastAsia="標楷體" w:hAnsi="Times New Roman"/>
                <w:b/>
                <w:sz w:val="23"/>
                <w:szCs w:val="23"/>
              </w:rPr>
              <w:t>上限</w:t>
            </w:r>
          </w:p>
        </w:tc>
      </w:tr>
      <w:tr w:rsidR="00400287" w:rsidRPr="00564B7C" w:rsidTr="001C185B">
        <w:trPr>
          <w:trHeight w:val="453"/>
          <w:jc w:val="center"/>
        </w:trPr>
        <w:tc>
          <w:tcPr>
            <w:tcW w:w="1492" w:type="dxa"/>
            <w:tcBorders>
              <w:top w:val="double" w:sz="4" w:space="0" w:color="auto"/>
            </w:tcBorders>
            <w:vAlign w:val="center"/>
          </w:tcPr>
          <w:p w:rsidR="00400287" w:rsidRPr="00564B7C" w:rsidRDefault="00400287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印刷費</w:t>
            </w:r>
          </w:p>
        </w:tc>
        <w:tc>
          <w:tcPr>
            <w:tcW w:w="5307" w:type="dxa"/>
            <w:tcBorders>
              <w:top w:val="double" w:sz="4" w:space="0" w:color="auto"/>
            </w:tcBorders>
            <w:vAlign w:val="center"/>
          </w:tcPr>
          <w:p w:rsidR="00400287" w:rsidRPr="004706B4" w:rsidRDefault="00400287" w:rsidP="004706B4">
            <w:pPr>
              <w:pStyle w:val="a8"/>
              <w:numPr>
                <w:ilvl w:val="0"/>
                <w:numId w:val="24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4706B4">
              <w:rPr>
                <w:rFonts w:ascii="Times New Roman" w:eastAsia="標楷體" w:hAnsi="Times New Roman"/>
                <w:sz w:val="23"/>
                <w:szCs w:val="23"/>
              </w:rPr>
              <w:t>不得使用於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作品集、學生個人專刊或紀念品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贈品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Pr="004706B4">
              <w:rPr>
                <w:rFonts w:ascii="Times New Roman" w:eastAsia="標楷體" w:hAnsi="Times New Roman" w:hint="eastAsia"/>
                <w:sz w:val="23"/>
                <w:szCs w:val="23"/>
              </w:rPr>
              <w:t>印刷</w:t>
            </w:r>
          </w:p>
          <w:p w:rsidR="004706B4" w:rsidRPr="004706B4" w:rsidRDefault="004706B4" w:rsidP="004706B4">
            <w:pPr>
              <w:pStyle w:val="a8"/>
              <w:numPr>
                <w:ilvl w:val="0"/>
                <w:numId w:val="24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316A3D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鼓勵以</w:t>
            </w:r>
            <w:r w:rsidR="008E5536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電子</w:t>
            </w:r>
            <w:r w:rsidR="004F2373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/</w:t>
            </w:r>
            <w:proofErr w:type="gramStart"/>
            <w:r w:rsidR="008E5536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線上</w:t>
            </w:r>
            <w:r w:rsidRPr="00316A3D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替代</w:t>
            </w:r>
            <w:proofErr w:type="gramEnd"/>
            <w:r w:rsidRPr="00316A3D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印刷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400287" w:rsidRPr="004706B4" w:rsidRDefault="00400287" w:rsidP="004706B4">
            <w:pPr>
              <w:spacing w:line="0" w:lineRule="atLeast"/>
              <w:ind w:left="39" w:rightChars="50" w:right="120"/>
              <w:rPr>
                <w:rFonts w:ascii="標楷體" w:eastAsia="標楷體" w:hAnsiTheme="minorHAnsi" w:cs="標楷體"/>
                <w:color w:val="FF0000"/>
                <w:kern w:val="0"/>
                <w:sz w:val="23"/>
                <w:szCs w:val="23"/>
              </w:rPr>
            </w:pPr>
            <w:r w:rsidRPr="004706B4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上限15萬</w:t>
            </w:r>
            <w:r w:rsidR="004706B4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，</w:t>
            </w:r>
          </w:p>
          <w:p w:rsidR="00400287" w:rsidRPr="004706B4" w:rsidRDefault="004706B4" w:rsidP="004706B4">
            <w:pPr>
              <w:spacing w:line="0" w:lineRule="atLeast"/>
              <w:ind w:left="39" w:rightChars="50" w:right="120"/>
              <w:rPr>
                <w:rFonts w:ascii="標楷體" w:eastAsia="標楷體" w:hAnsiTheme="minorHAnsi" w:cs="標楷體"/>
                <w:color w:val="FF0000"/>
                <w:kern w:val="0"/>
                <w:sz w:val="23"/>
                <w:szCs w:val="23"/>
              </w:rPr>
            </w:pPr>
            <w:r w:rsidRPr="004706B4">
              <w:rPr>
                <w:rFonts w:ascii="標楷體" w:eastAsia="標楷體" w:hAnsiTheme="minorHAnsi" w:cs="標楷體" w:hint="eastAsia"/>
                <w:color w:val="FF0000"/>
                <w:kern w:val="0"/>
                <w:sz w:val="23"/>
                <w:szCs w:val="23"/>
              </w:rPr>
              <w:t>活動手冊每本上限</w:t>
            </w:r>
            <w:r w:rsidRPr="004706B4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500元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vAlign w:val="center"/>
          </w:tcPr>
          <w:p w:rsidR="003B7BC7" w:rsidRPr="003B7BC7" w:rsidRDefault="003B7BC7" w:rsidP="003B7BC7">
            <w:pPr>
              <w:jc w:val="center"/>
              <w:rPr>
                <w:rFonts w:ascii="Times New Roman" w:eastAsia="標楷體" w:hAnsi="Times New Roman"/>
                <w:color w:val="0000FF"/>
                <w:szCs w:val="28"/>
              </w:rPr>
            </w:pPr>
            <w:r w:rsidRPr="003B7BC7">
              <w:rPr>
                <w:rFonts w:ascii="Times New Roman" w:eastAsia="標楷體" w:hAnsi="Times New Roman" w:hint="eastAsia"/>
                <w:color w:val="0000FF"/>
                <w:szCs w:val="28"/>
              </w:rPr>
              <w:t>獎補助：</w:t>
            </w:r>
          </w:p>
          <w:p w:rsidR="00400287" w:rsidRPr="00324B65" w:rsidRDefault="003B7BC7" w:rsidP="003B7BC7">
            <w:pPr>
              <w:spacing w:line="0" w:lineRule="atLeast"/>
              <w:ind w:rightChars="-50" w:right="-120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23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</w:tr>
      <w:tr w:rsidR="003955AC" w:rsidRPr="00564B7C" w:rsidTr="001C185B">
        <w:trPr>
          <w:trHeight w:val="453"/>
          <w:jc w:val="center"/>
        </w:trPr>
        <w:tc>
          <w:tcPr>
            <w:tcW w:w="1492" w:type="dxa"/>
            <w:vAlign w:val="center"/>
          </w:tcPr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場地使用費</w:t>
            </w:r>
          </w:p>
        </w:tc>
        <w:tc>
          <w:tcPr>
            <w:tcW w:w="5307" w:type="dxa"/>
            <w:vAlign w:val="center"/>
          </w:tcPr>
          <w:p w:rsidR="003955AC" w:rsidRPr="00E960C5" w:rsidRDefault="003955AC" w:rsidP="00E960C5">
            <w:pPr>
              <w:pStyle w:val="a8"/>
              <w:numPr>
                <w:ilvl w:val="0"/>
                <w:numId w:val="23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支付任何</w:t>
            </w:r>
            <w:proofErr w:type="gramStart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金額均須完成</w:t>
            </w:r>
            <w:proofErr w:type="gramEnd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校內請購</w:t>
            </w:r>
          </w:p>
          <w:p w:rsidR="003955AC" w:rsidRPr="00E960C5" w:rsidRDefault="003955AC" w:rsidP="00E960C5">
            <w:pPr>
              <w:pStyle w:val="a8"/>
              <w:numPr>
                <w:ilvl w:val="0"/>
                <w:numId w:val="23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proofErr w:type="gramStart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收據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須</w:t>
            </w:r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載明</w:t>
            </w:r>
            <w:proofErr w:type="gramEnd"/>
            <w:r w:rsidRPr="00E960C5">
              <w:rPr>
                <w:rFonts w:ascii="Times New Roman" w:eastAsia="標楷體" w:hAnsi="Times New Roman" w:hint="eastAsia"/>
                <w:sz w:val="23"/>
                <w:szCs w:val="23"/>
              </w:rPr>
              <w:t>活動日期</w:t>
            </w:r>
          </w:p>
        </w:tc>
        <w:tc>
          <w:tcPr>
            <w:tcW w:w="2268" w:type="dxa"/>
            <w:vMerge w:val="restart"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檢</w:t>
            </w:r>
            <w:proofErr w:type="gramStart"/>
            <w:r w:rsidRPr="00564B7C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據核結</w:t>
            </w:r>
            <w:proofErr w:type="gramEnd"/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E37F6D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3955AC" w:rsidRPr="00564B7C" w:rsidTr="001C185B">
        <w:trPr>
          <w:trHeight w:val="453"/>
          <w:jc w:val="center"/>
        </w:trPr>
        <w:tc>
          <w:tcPr>
            <w:tcW w:w="1492" w:type="dxa"/>
            <w:vAlign w:val="center"/>
          </w:tcPr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作品運送費</w:t>
            </w:r>
          </w:p>
        </w:tc>
        <w:tc>
          <w:tcPr>
            <w:tcW w:w="5307" w:type="dxa"/>
            <w:vAlign w:val="center"/>
          </w:tcPr>
          <w:p w:rsidR="003955AC" w:rsidRPr="00D4624E" w:rsidRDefault="003955AC" w:rsidP="00D4624E">
            <w:pPr>
              <w:pStyle w:val="a8"/>
              <w:numPr>
                <w:ilvl w:val="0"/>
                <w:numId w:val="35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作品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來回運輸，不得用於接送展覽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(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演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)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  <w:shd w:val="clear" w:color="auto" w:fill="FFFFFF"/>
              </w:rPr>
              <w:t>人員之遊覽車</w:t>
            </w:r>
          </w:p>
        </w:tc>
        <w:tc>
          <w:tcPr>
            <w:tcW w:w="2268" w:type="dxa"/>
            <w:vMerge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E37F6D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3955AC" w:rsidRPr="00564B7C" w:rsidTr="001C185B">
        <w:trPr>
          <w:trHeight w:val="453"/>
          <w:jc w:val="center"/>
        </w:trPr>
        <w:tc>
          <w:tcPr>
            <w:tcW w:w="1492" w:type="dxa"/>
            <w:vAlign w:val="center"/>
          </w:tcPr>
          <w:p w:rsidR="003955A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hd w:val="clear" w:color="auto" w:fill="FFFFFF"/>
              </w:rPr>
              <w:t>交通費</w:t>
            </w:r>
          </w:p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hd w:val="clear" w:color="auto" w:fill="FFFFFF"/>
              </w:rPr>
              <w:t>(</w:t>
            </w:r>
            <w:r w:rsidRPr="00A97BE0">
              <w:rPr>
                <w:rFonts w:ascii="Times New Roman" w:eastAsia="標楷體" w:hAnsi="Times New Roman" w:hint="eastAsia"/>
                <w:b/>
                <w:color w:val="FF0000"/>
                <w:sz w:val="23"/>
                <w:szCs w:val="23"/>
              </w:rPr>
              <w:t>表演者及作品創作者</w:t>
            </w:r>
            <w:r>
              <w:rPr>
                <w:rFonts w:ascii="Times New Roman" w:eastAsia="標楷體" w:hAnsi="Times New Roman" w:hint="eastAsia"/>
                <w:shd w:val="clear" w:color="auto" w:fill="FFFFFF"/>
              </w:rPr>
              <w:t>)</w:t>
            </w:r>
          </w:p>
        </w:tc>
        <w:tc>
          <w:tcPr>
            <w:tcW w:w="5307" w:type="dxa"/>
            <w:vAlign w:val="center"/>
          </w:tcPr>
          <w:p w:rsidR="003955AC" w:rsidRPr="00D4624E" w:rsidRDefault="003955AC" w:rsidP="00D4624E">
            <w:pPr>
              <w:pStyle w:val="a8"/>
              <w:numPr>
                <w:ilvl w:val="0"/>
                <w:numId w:val="36"/>
              </w:numPr>
              <w:spacing w:line="0" w:lineRule="atLeast"/>
              <w:ind w:leftChars="0"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僅能使用於</w:t>
            </w:r>
            <w:r w:rsidRPr="00D4624E">
              <w:rPr>
                <w:rFonts w:ascii="Times New Roman" w:eastAsia="標楷體" w:hAnsi="Times New Roman" w:hint="eastAsia"/>
                <w:b/>
                <w:color w:val="FF0000"/>
                <w:sz w:val="23"/>
                <w:szCs w:val="23"/>
              </w:rPr>
              <w:t>表演者及作品創作者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之交通費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來回共一次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，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學生最高以自強號為限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  <w:r w:rsidRPr="00D4624E">
              <w:rPr>
                <w:rFonts w:ascii="Times New Roman" w:eastAsia="標楷體" w:hAnsi="Times New Roman" w:hint="eastAsia"/>
                <w:sz w:val="23"/>
                <w:szCs w:val="23"/>
              </w:rPr>
              <w:t>，其餘人員不得申請補助</w:t>
            </w:r>
          </w:p>
        </w:tc>
        <w:tc>
          <w:tcPr>
            <w:tcW w:w="2268" w:type="dxa"/>
            <w:vMerge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E37F6D">
            <w:pPr>
              <w:spacing w:line="0" w:lineRule="atLeast"/>
              <w:ind w:rightChars="50" w:right="12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</w:p>
        </w:tc>
      </w:tr>
      <w:tr w:rsidR="003955AC" w:rsidRPr="00564B7C" w:rsidTr="001C185B">
        <w:trPr>
          <w:trHeight w:val="616"/>
          <w:jc w:val="center"/>
        </w:trPr>
        <w:tc>
          <w:tcPr>
            <w:tcW w:w="1492" w:type="dxa"/>
            <w:vAlign w:val="center"/>
          </w:tcPr>
          <w:p w:rsidR="003955A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材料費</w:t>
            </w:r>
          </w:p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(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耗材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)</w:t>
            </w:r>
          </w:p>
        </w:tc>
        <w:tc>
          <w:tcPr>
            <w:tcW w:w="5307" w:type="dxa"/>
            <w:vAlign w:val="center"/>
          </w:tcPr>
          <w:p w:rsidR="003955AC" w:rsidRPr="00564B7C" w:rsidRDefault="003955AC" w:rsidP="005219CE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271" w:rightChars="50" w:right="120" w:hangingChars="118" w:hanging="271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核銷單未詳列品名與規格內容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者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，不得申請補助</w:t>
            </w:r>
          </w:p>
          <w:p w:rsidR="003955AC" w:rsidRPr="00D4624E" w:rsidRDefault="003955AC" w:rsidP="00D4624E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271" w:rightChars="50" w:right="120" w:hangingChars="118" w:hanging="271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不得用於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服飾成品、商品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、展示台、團體服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或個人相關物品等</w:t>
            </w:r>
          </w:p>
        </w:tc>
        <w:tc>
          <w:tcPr>
            <w:tcW w:w="2268" w:type="dxa"/>
            <w:vMerge w:val="restart"/>
            <w:vAlign w:val="center"/>
          </w:tcPr>
          <w:p w:rsidR="003955AC" w:rsidRPr="00564B7C" w:rsidRDefault="003955AC" w:rsidP="003955AC">
            <w:pPr>
              <w:spacing w:line="0" w:lineRule="atLeast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上限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7</w:t>
            </w: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萬</w:t>
            </w:r>
            <w:r w:rsidR="000E3D26">
              <w:rPr>
                <w:rFonts w:ascii="Times New Roman" w:eastAsia="標楷體" w:hAnsi="Times New Roman" w:hint="eastAsia"/>
                <w:sz w:val="23"/>
                <w:szCs w:val="23"/>
              </w:rPr>
              <w:t>.</w:t>
            </w:r>
            <w:r w:rsidR="000E3D26">
              <w:rPr>
                <w:rFonts w:ascii="Times New Roman" w:eastAsia="標楷體" w:hAnsi="Times New Roman"/>
                <w:sz w:val="23"/>
                <w:szCs w:val="23"/>
              </w:rPr>
              <w:t>.</w:t>
            </w:r>
          </w:p>
        </w:tc>
        <w:tc>
          <w:tcPr>
            <w:tcW w:w="1358" w:type="dxa"/>
            <w:vMerge w:val="restart"/>
            <w:vAlign w:val="center"/>
          </w:tcPr>
          <w:p w:rsidR="003955AC" w:rsidRPr="00324B65" w:rsidRDefault="003955AC" w:rsidP="00B27F8C">
            <w:pPr>
              <w:spacing w:line="0" w:lineRule="atLeast"/>
              <w:ind w:rightChars="-50" w:right="-120"/>
              <w:rPr>
                <w:rFonts w:ascii="Times New Roman" w:eastAsia="標楷體" w:hAnsi="Times New Roman"/>
                <w:sz w:val="23"/>
                <w:szCs w:val="23"/>
              </w:rPr>
            </w:pPr>
            <w:r w:rsidRPr="003B7BC7">
              <w:rPr>
                <w:rFonts w:ascii="Times New Roman" w:eastAsia="標楷體" w:hAnsi="Times New Roman" w:hint="eastAsia"/>
                <w:color w:val="0000FF"/>
                <w:szCs w:val="28"/>
              </w:rPr>
              <w:t>高教補助：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7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</w:tr>
      <w:tr w:rsidR="003955AC" w:rsidRPr="00564B7C" w:rsidTr="001C185B">
        <w:trPr>
          <w:trHeight w:val="480"/>
          <w:jc w:val="center"/>
        </w:trPr>
        <w:tc>
          <w:tcPr>
            <w:tcW w:w="1492" w:type="dxa"/>
            <w:vAlign w:val="center"/>
          </w:tcPr>
          <w:p w:rsidR="003955AC" w:rsidRPr="00564B7C" w:rsidRDefault="003955AC" w:rsidP="005219CE">
            <w:pPr>
              <w:spacing w:line="0" w:lineRule="atLeas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 w:hint="eastAsia"/>
                <w:sz w:val="23"/>
                <w:szCs w:val="23"/>
              </w:rPr>
              <w:t>場地布置費</w:t>
            </w:r>
          </w:p>
        </w:tc>
        <w:tc>
          <w:tcPr>
            <w:tcW w:w="5307" w:type="dxa"/>
            <w:vAlign w:val="center"/>
          </w:tcPr>
          <w:p w:rsidR="003955AC" w:rsidRPr="00D4624E" w:rsidRDefault="003955AC" w:rsidP="00D4624E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271" w:rightChars="50" w:right="120" w:hangingChars="118" w:hanging="271"/>
              <w:rPr>
                <w:rFonts w:ascii="Times New Roman" w:eastAsia="標楷體" w:hAnsi="Times New Roman"/>
                <w:sz w:val="23"/>
                <w:szCs w:val="23"/>
              </w:rPr>
            </w:pPr>
            <w:r w:rsidRPr="00564B7C">
              <w:rPr>
                <w:rFonts w:ascii="Times New Roman" w:eastAsia="標楷體" w:hAnsi="Times New Roman"/>
                <w:sz w:val="23"/>
                <w:szCs w:val="23"/>
              </w:rPr>
              <w:t>可用於設備租借、布條、燈光等</w:t>
            </w:r>
          </w:p>
        </w:tc>
        <w:tc>
          <w:tcPr>
            <w:tcW w:w="2268" w:type="dxa"/>
            <w:vMerge/>
            <w:vAlign w:val="center"/>
          </w:tcPr>
          <w:p w:rsidR="003955AC" w:rsidRPr="00564B7C" w:rsidRDefault="003955AC" w:rsidP="005219CE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358" w:type="dxa"/>
            <w:vMerge/>
            <w:vAlign w:val="center"/>
          </w:tcPr>
          <w:p w:rsidR="003955AC" w:rsidRPr="00564B7C" w:rsidRDefault="003955AC" w:rsidP="00B27F8C">
            <w:pPr>
              <w:spacing w:line="0" w:lineRule="atLeast"/>
              <w:ind w:rightChars="50" w:right="120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</w:tbl>
    <w:p w:rsidR="00E85F36" w:rsidRDefault="00E85F36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8D0512" w:rsidRPr="00C373A5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六、</w:t>
      </w:r>
      <w:r w:rsidR="00F22E1D">
        <w:rPr>
          <w:rFonts w:ascii="Times New Roman" w:eastAsia="標楷體" w:hAnsi="Times New Roman" w:hint="eastAsia"/>
          <w:b/>
        </w:rPr>
        <w:t>申請資料審查</w:t>
      </w:r>
    </w:p>
    <w:p w:rsidR="008D0512" w:rsidRPr="00F5724A" w:rsidRDefault="008D0512" w:rsidP="00C0063E">
      <w:pPr>
        <w:pStyle w:val="Default"/>
        <w:snapToGrid w:val="0"/>
        <w:spacing w:line="360" w:lineRule="exact"/>
        <w:ind w:leftChars="200" w:left="1920" w:hangingChars="600" w:hanging="144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（一）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初審：由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本中心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辦理書面資料審查，檢視申請資格、各項申請資料是否符合規定。如有闕漏錯誤，申請者須自接獲通知日起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7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日內補正，超過期限未補正者視同放棄。</w:t>
      </w:r>
    </w:p>
    <w:p w:rsidR="008D0512" w:rsidRPr="00F5724A" w:rsidRDefault="008D0512" w:rsidP="00C0063E">
      <w:pPr>
        <w:pStyle w:val="Default"/>
        <w:snapToGrid w:val="0"/>
        <w:spacing w:line="360" w:lineRule="exact"/>
        <w:ind w:leftChars="200" w:left="1920" w:hangingChars="600" w:hanging="144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proofErr w:type="gramStart"/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複</w:t>
      </w:r>
      <w:proofErr w:type="gramEnd"/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審：</w:t>
      </w:r>
      <w:r w:rsidR="00F0324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中心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彙整後提交本校「學生校外畢業展覽</w:t>
      </w:r>
      <w:r w:rsidR="00FD3CFF" w:rsidRPr="00FD3CFF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="00FD3CFF" w:rsidRPr="00FD3CFF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補助審查委員會」進行審議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錄取補助結果</w:t>
      </w:r>
      <w:r w:rsidR="0040028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將</w:t>
      </w:r>
      <w:r w:rsidR="00400287" w:rsidRPr="00564B7C">
        <w:rPr>
          <w:rFonts w:ascii="Times New Roman" w:eastAsia="標楷體" w:hAnsi="Times New Roman" w:hint="eastAsia"/>
          <w:sz w:val="23"/>
          <w:szCs w:val="23"/>
        </w:rPr>
        <w:t>公告於</w:t>
      </w:r>
      <w:r w:rsidR="005717D7">
        <w:rPr>
          <w:rFonts w:ascii="Times New Roman" w:eastAsia="標楷體" w:hAnsi="Times New Roman" w:hint="eastAsia"/>
          <w:sz w:val="23"/>
          <w:szCs w:val="23"/>
        </w:rPr>
        <w:t>教學發展中心</w:t>
      </w:r>
      <w:r w:rsidR="00400287" w:rsidRPr="00564B7C">
        <w:rPr>
          <w:rFonts w:ascii="Times New Roman" w:eastAsia="標楷體" w:hAnsi="Times New Roman" w:hint="eastAsia"/>
          <w:sz w:val="23"/>
          <w:szCs w:val="23"/>
        </w:rPr>
        <w:t>網站</w:t>
      </w:r>
      <w:r w:rsidR="00400287">
        <w:rPr>
          <w:rFonts w:ascii="Times New Roman" w:eastAsia="標楷體" w:hAnsi="Times New Roman" w:hint="eastAsia"/>
          <w:sz w:val="23"/>
          <w:szCs w:val="23"/>
        </w:rPr>
        <w:t>，並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以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E-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mail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通知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指導老師及</w:t>
      </w:r>
      <w:r w:rsidR="00F22E1D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主責</w:t>
      </w:r>
      <w:r w:rsid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學生，</w:t>
      </w:r>
      <w:r w:rsidR="005219C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依</w:t>
      </w:r>
      <w:r w:rsidR="00B26448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審議</w:t>
      </w:r>
      <w:r w:rsidR="00B2644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結果</w:t>
      </w:r>
      <w:r w:rsidR="00FD3CFF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完成計畫書</w:t>
      </w:r>
      <w:r w:rsidR="00B26448"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修正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6351B7" w:rsidRPr="00C373A5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七、</w:t>
      </w:r>
      <w:r w:rsidRPr="00074F56">
        <w:rPr>
          <w:rFonts w:ascii="Times New Roman" w:eastAsia="標楷體" w:hAnsi="Times New Roman" w:hint="eastAsia"/>
          <w:b/>
        </w:rPr>
        <w:t>應遵守事項</w:t>
      </w:r>
    </w:p>
    <w:p w:rsidR="00883C4E" w:rsidRDefault="008E6600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一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62850" w:rsidRPr="000C2E7E">
        <w:rPr>
          <w:rFonts w:ascii="Times New Roman" w:eastAsia="標楷體" w:hAnsi="Times New Roman" w:hint="eastAsia"/>
          <w:b/>
          <w:color w:val="auto"/>
          <w:szCs w:val="22"/>
          <w:shd w:val="clear" w:color="auto" w:fill="FFFFFF"/>
        </w:rPr>
        <w:t>因本經費使用私立技專校院獎勵補助款，該補助</w:t>
      </w:r>
      <w:r w:rsidR="00862850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無法接受逾期</w:t>
      </w:r>
      <w:r w:rsidR="00400287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請購</w:t>
      </w:r>
      <w:r w:rsidR="00862850" w:rsidRPr="00400287">
        <w:rPr>
          <w:rFonts w:ascii="Times New Roman" w:eastAsia="標楷體" w:hAnsi="Times New Roman" w:hint="eastAsia"/>
          <w:b/>
          <w:color w:val="FF0000"/>
          <w:szCs w:val="22"/>
          <w:u w:val="single"/>
          <w:shd w:val="clear" w:color="auto" w:fill="FFFFFF"/>
        </w:rPr>
        <w:t>核銷，請注意</w:t>
      </w:r>
      <w:r w:rsidR="00862850" w:rsidRPr="00E50476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。</w:t>
      </w:r>
    </w:p>
    <w:p w:rsidR="00862850" w:rsidRDefault="00883C4E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二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62850" w:rsidRP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經審議通過並核定補助之申請單位，請配合本校採購程序及會計室作業時程進行核銷。</w:t>
      </w:r>
    </w:p>
    <w:p w:rsidR="007318E4" w:rsidRDefault="00862850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三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核銷作業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請參考本校</w:t>
      </w:r>
      <w:r w:rsidR="0088021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*</w:t>
      </w:r>
      <w:r w:rsidR="008E6600" w:rsidRPr="007318E4">
        <w:rPr>
          <w:rFonts w:ascii="Times New Roman" w:eastAsia="標楷體" w:hAnsi="Times New Roman"/>
          <w:color w:val="auto"/>
          <w:szCs w:val="22"/>
          <w:shd w:val="clear" w:color="auto" w:fill="FFFFFF"/>
        </w:rPr>
        <w:t>「</w:t>
      </w:r>
      <w:r w:rsidR="008E6600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執行政府機關補助經費採購作業辦法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」，</w:t>
      </w:r>
      <w:r w:rsid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並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至</w:t>
      </w:r>
      <w:r w:rsidR="007318E4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本校</w:t>
      </w:r>
      <w:r w:rsidR="007318E4" w:rsidRPr="001C185B">
        <w:rPr>
          <w:rFonts w:ascii="Times New Roman" w:eastAsia="標楷體" w:hAnsi="Times New Roman" w:hint="eastAsia"/>
          <w:color w:val="auto"/>
          <w:szCs w:val="22"/>
          <w:u w:val="single"/>
          <w:shd w:val="clear" w:color="auto" w:fill="FFFFFF"/>
        </w:rPr>
        <w:t>總務暨會計校務資訊系統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辦理核銷</w:t>
      </w:r>
      <w:r w:rsidR="007318E4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  <w:r w:rsidR="00883C4E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採購作業辦法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簡述如下：</w:t>
      </w:r>
    </w:p>
    <w:p w:rsidR="008E6600" w:rsidRPr="00883C4E" w:rsidRDefault="00883C4E" w:rsidP="00EF08BA">
      <w:pPr>
        <w:pStyle w:val="Default"/>
        <w:snapToGrid w:val="0"/>
        <w:spacing w:line="340" w:lineRule="exact"/>
        <w:ind w:leftChars="500" w:left="2551" w:hangingChars="563" w:hanging="1351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1.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提出申請：採購金額未達新臺幣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5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仟元者，</w:t>
      </w:r>
      <w:proofErr w:type="gramStart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應於需用</w:t>
      </w:r>
      <w:proofErr w:type="gramEnd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日前提出申請；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採購金額達新臺幣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5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仟元而未達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1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萬元者，</w:t>
      </w:r>
      <w:proofErr w:type="gramStart"/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應於需用</w:t>
      </w:r>
      <w:proofErr w:type="gramEnd"/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日前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2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周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提出</w:t>
      </w:r>
      <w:r w:rsidR="0046794A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請購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申請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；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採購金額達新臺幣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1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萬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元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以上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者，</w:t>
      </w:r>
      <w:proofErr w:type="gramStart"/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應於需用</w:t>
      </w:r>
      <w:proofErr w:type="gramEnd"/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日前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1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個月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提出</w:t>
      </w:r>
      <w:r w:rsidR="00F63EFB">
        <w:rPr>
          <w:rFonts w:ascii="Times New Roman" w:eastAsia="標楷體" w:hAnsi="Times New Roman" w:hint="eastAsia"/>
          <w:b/>
          <w:color w:val="FF0000"/>
          <w:szCs w:val="22"/>
          <w:shd w:val="clear" w:color="auto" w:fill="FFFFFF"/>
        </w:rPr>
        <w:t>請購</w:t>
      </w:r>
      <w:r w:rsidR="00F63EFB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申請</w:t>
      </w:r>
      <w:r w:rsidR="008E6600" w:rsidRPr="00862850">
        <w:rPr>
          <w:rFonts w:ascii="Times New Roman" w:eastAsia="標楷體" w:hAnsi="Times New Roman"/>
          <w:b/>
          <w:color w:val="FF0000"/>
          <w:szCs w:val="22"/>
          <w:shd w:val="clear" w:color="auto" w:fill="FFFFFF"/>
        </w:rPr>
        <w:t>。</w:t>
      </w:r>
    </w:p>
    <w:p w:rsidR="008E6600" w:rsidRPr="00883C4E" w:rsidRDefault="00883C4E" w:rsidP="00C0063E">
      <w:pPr>
        <w:pStyle w:val="Default"/>
        <w:snapToGrid w:val="0"/>
        <w:spacing w:line="340" w:lineRule="exact"/>
        <w:ind w:leftChars="500" w:left="2280" w:hangingChars="450" w:hanging="10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2.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報價單：採購金額達新臺幣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萬元而未達新臺幣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3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萬元者，由請購單位取得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家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含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以上廠商報價；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購金額達新臺幣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3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萬元而未達新臺幣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50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萬元者，由請購單位</w:t>
      </w:r>
      <w:proofErr w:type="gramStart"/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詢</w:t>
      </w:r>
      <w:proofErr w:type="gramEnd"/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取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2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家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含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="008E6600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以上廠商報價。</w:t>
      </w:r>
    </w:p>
    <w:p w:rsidR="008E6600" w:rsidRPr="00883C4E" w:rsidRDefault="00883C4E" w:rsidP="00EF08BA">
      <w:pPr>
        <w:pStyle w:val="Default"/>
        <w:snapToGrid w:val="0"/>
        <w:spacing w:line="340" w:lineRule="exact"/>
        <w:ind w:leftChars="500" w:left="2551" w:hangingChars="563" w:hanging="1351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3.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合約訂定：採購金額達新臺幣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10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萬，未達新臺幣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50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萬元之採購案，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由</w:t>
      </w:r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總務處訂定「</w:t>
      </w:r>
      <w:proofErr w:type="gramStart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訂購單暨採購</w:t>
      </w:r>
      <w:proofErr w:type="gramEnd"/>
      <w:r w:rsidR="008E6600"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簡約」。</w:t>
      </w:r>
    </w:p>
    <w:p w:rsidR="008E6600" w:rsidRDefault="00883C4E" w:rsidP="00EF08BA">
      <w:pPr>
        <w:pStyle w:val="Default"/>
        <w:snapToGrid w:val="0"/>
        <w:spacing w:line="340" w:lineRule="exact"/>
        <w:ind w:leftChars="500" w:left="192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4.</w:t>
      </w:r>
      <w:r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驗收：</w:t>
      </w:r>
      <w:r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當採購金額達</w:t>
      </w:r>
      <w:r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10</w:t>
      </w:r>
      <w:r w:rsidRP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萬元以上時</w:t>
      </w:r>
      <w:r w:rsidR="00E92C7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須</w:t>
      </w:r>
      <w:r>
        <w:rPr>
          <w:rFonts w:ascii="Times New Roman" w:eastAsia="標楷體" w:hAnsi="Times New Roman"/>
          <w:color w:val="auto"/>
          <w:szCs w:val="22"/>
          <w:shd w:val="clear" w:color="auto" w:fill="FFFFFF"/>
        </w:rPr>
        <w:t>進行驗收</w:t>
      </w:r>
      <w:r w:rsidR="00D462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(10</w:t>
      </w:r>
      <w:r w:rsidR="00D462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萬以下為抽驗</w:t>
      </w:r>
      <w:r w:rsidR="00D462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8E6600"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，應保留物品，依規定完成驗收。</w:t>
      </w:r>
    </w:p>
    <w:p w:rsidR="007318E4" w:rsidRDefault="007318E4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lastRenderedPageBreak/>
        <w:t>（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四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本補助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僅受理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「場地使用費」、</w:t>
      </w:r>
      <w:r w:rsidR="00061CCF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「印刷費」、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「作品運送費」、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「交通費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061CCF" w:rsidRPr="00817B14">
        <w:rPr>
          <w:rFonts w:ascii="Times New Roman" w:eastAsia="標楷體" w:hAnsi="Times New Roman" w:hint="eastAsia"/>
          <w:color w:val="FF0000"/>
          <w:szCs w:val="22"/>
          <w:shd w:val="clear" w:color="auto" w:fill="FFFFFF"/>
        </w:rPr>
        <w:t>表演者</w:t>
      </w:r>
      <w:r w:rsidR="00817B14" w:rsidRPr="00817B14">
        <w:rPr>
          <w:rFonts w:ascii="Times New Roman" w:eastAsia="標楷體" w:hAnsi="Times New Roman" w:hint="eastAsia"/>
          <w:color w:val="FF0000"/>
          <w:szCs w:val="22"/>
          <w:shd w:val="clear" w:color="auto" w:fill="FFFFFF"/>
        </w:rPr>
        <w:t>及作品創作者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061CCF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「材料費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耗材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」及「場地布置費」等</w:t>
      </w:r>
      <w:r w:rsidR="00061CC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六</w:t>
      </w:r>
      <w:r w:rsidR="008E6600" w:rsidRP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項科目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，其餘費用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如：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茶會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、參展人員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保險</w:t>
      </w:r>
      <w:r w:rsidR="00EF08B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、攝影費</w:t>
      </w:r>
      <w:r w:rsidR="00883C4E">
        <w:rPr>
          <w:rFonts w:ascii="Times New Roman" w:eastAsia="標楷體" w:hAnsi="Times New Roman"/>
          <w:color w:val="auto"/>
          <w:szCs w:val="22"/>
          <w:shd w:val="clear" w:color="auto" w:fill="FFFFFF"/>
        </w:rPr>
        <w:t>…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等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8E660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請另求經費來源</w:t>
      </w:r>
      <w:r w:rsidR="00817B1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  <w:r w:rsidR="00883C4E" w:rsidRP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已獲得校內外相關經費補助之補助項目，不得重複申請</w:t>
      </w:r>
      <w:r w:rsidR="00883C4E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。</w:t>
      </w:r>
    </w:p>
    <w:p w:rsidR="0052785C" w:rsidRDefault="00883C4E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五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申請單位於校外畢業展覽</w:t>
      </w:r>
      <w:r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(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演</w:t>
      </w:r>
      <w:r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)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活動完畢後，</w:t>
      </w:r>
      <w:r w:rsidR="00E92C7B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須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於規定期間內完成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成果報告及</w:t>
      </w:r>
      <w:r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經費核銷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作業，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補助經費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無法執行或未能執行完畢有結餘款，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應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全數繳回。成果報告</w:t>
      </w:r>
      <w:r w:rsidR="0052785C"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相關資料</w:t>
      </w:r>
      <w:r w:rsidR="00B26448">
        <w:rPr>
          <w:rFonts w:ascii="Times New Roman" w:eastAsia="標楷體" w:hAnsi="Times New Roman"/>
          <w:color w:val="auto"/>
          <w:szCs w:val="22"/>
          <w:shd w:val="clear" w:color="auto" w:fill="FFFFFF"/>
        </w:rPr>
        <w:t>繳交情形</w:t>
      </w:r>
      <w:r w:rsidR="0052785C"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及</w:t>
      </w:r>
      <w:r w:rsidR="0052785C" w:rsidRP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經費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執行率</w:t>
      </w:r>
      <w:r w:rsid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，將作為下一年度申請</w:t>
      </w:r>
      <w:r w:rsidR="0052785C" w:rsidRPr="0052785C">
        <w:rPr>
          <w:rFonts w:ascii="Times New Roman" w:eastAsia="標楷體" w:hAnsi="Times New Roman"/>
          <w:color w:val="auto"/>
          <w:szCs w:val="22"/>
          <w:shd w:val="clear" w:color="auto" w:fill="FFFFFF"/>
        </w:rPr>
        <w:t>之參考。</w:t>
      </w:r>
    </w:p>
    <w:p w:rsidR="0052785C" w:rsidRDefault="0052785C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（</w:t>
      </w:r>
      <w:r w:rsidR="00862850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六</w:t>
      </w:r>
      <w:r w:rsidRPr="00074F56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）</w:t>
      </w:r>
      <w:r w:rsidRPr="007318E4">
        <w:rPr>
          <w:rFonts w:ascii="Times New Roman" w:eastAsia="標楷體" w:hAnsi="Times New Roman"/>
          <w:color w:val="auto"/>
          <w:szCs w:val="22"/>
          <w:shd w:val="clear" w:color="auto" w:fill="FFFFFF"/>
        </w:rPr>
        <w:t>教育部每年會抽查相關案件核銷憑證及具體成果或報告</w:t>
      </w:r>
      <w:r w:rsidR="006C626D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</w:t>
      </w:r>
      <w:r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經費核銷憑證應與</w:t>
      </w:r>
      <w:r w:rsidRPr="007318E4">
        <w:rPr>
          <w:rFonts w:ascii="Times New Roman" w:eastAsia="標楷體" w:hAnsi="Times New Roman"/>
          <w:color w:val="auto"/>
          <w:szCs w:val="22"/>
          <w:shd w:val="clear" w:color="auto" w:fill="FFFFFF"/>
        </w:rPr>
        <w:t>相關申請及報告資料相</w:t>
      </w:r>
      <w:r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符並符合校內程序</w:t>
      </w:r>
      <w:r w:rsidR="00B26448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，若</w:t>
      </w:r>
      <w:r w:rsidRPr="007318E4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憑證查核未通過者，該款項須繳回教育部，請審慎核銷。</w:t>
      </w:r>
    </w:p>
    <w:p w:rsidR="00712E86" w:rsidRPr="00074F56" w:rsidRDefault="0088021B" w:rsidP="00EF08BA">
      <w:pPr>
        <w:pStyle w:val="Default"/>
        <w:snapToGrid w:val="0"/>
        <w:spacing w:line="340" w:lineRule="exact"/>
        <w:ind w:leftChars="200" w:left="1200" w:hangingChars="300" w:hanging="72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D67EC" wp14:editId="2D6EE7F1">
                <wp:simplePos x="0" y="0"/>
                <wp:positionH relativeFrom="margin">
                  <wp:posOffset>1065530</wp:posOffset>
                </wp:positionH>
                <wp:positionV relativeFrom="paragraph">
                  <wp:posOffset>71755</wp:posOffset>
                </wp:positionV>
                <wp:extent cx="5229225" cy="6743700"/>
                <wp:effectExtent l="19050" t="0" r="28575" b="19050"/>
                <wp:wrapNone/>
                <wp:docPr id="17" name="群組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296223-A9C1-4479-BBB7-E277728D3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6743700"/>
                          <a:chOff x="0" y="-142875"/>
                          <a:chExt cx="4724400" cy="6743700"/>
                        </a:xfrm>
                      </wpg:grpSpPr>
                      <wpg:grpSp>
                        <wpg:cNvPr id="2" name="群組 2">
                          <a:extLst>
                            <a:ext uri="{FF2B5EF4-FFF2-40B4-BE49-F238E27FC236}">
                              <a16:creationId xmlns:a16="http://schemas.microsoft.com/office/drawing/2014/main" id="{17B212AE-C0FE-4236-9FE6-5E5B2201A372}"/>
                            </a:ext>
                          </a:extLst>
                        </wpg:cNvPr>
                        <wpg:cNvGrpSpPr/>
                        <wpg:grpSpPr>
                          <a:xfrm>
                            <a:off x="0" y="19050"/>
                            <a:ext cx="1047750" cy="6419850"/>
                            <a:chOff x="0" y="19050"/>
                            <a:chExt cx="1047750" cy="6210300"/>
                          </a:xfrm>
                        </wpg:grpSpPr>
                        <wpg:grpSp>
                          <wpg:cNvPr id="10" name="群組 10">
                            <a:extLst>
                              <a:ext uri="{FF2B5EF4-FFF2-40B4-BE49-F238E27FC236}">
                                <a16:creationId xmlns:a16="http://schemas.microsoft.com/office/drawing/2014/main" id="{5A994099-AE0C-4567-8BA7-22F41CDF98C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9050"/>
                              <a:ext cx="1038225" cy="5519219"/>
                              <a:chOff x="0" y="19050"/>
                              <a:chExt cx="1038225" cy="4803140"/>
                            </a:xfrm>
                          </wpg:grpSpPr>
                          <wps:wsp>
                            <wps:cNvPr id="12" name="圖說文字: 向下箭號 12">
                              <a:extLst>
                                <a:ext uri="{FF2B5EF4-FFF2-40B4-BE49-F238E27FC236}">
                                  <a16:creationId xmlns:a16="http://schemas.microsoft.com/office/drawing/2014/main" id="{D085F3C5-7C11-4D43-86AA-E1A2E554C4E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9050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圖說文字: 向下箭號 13">
                              <a:extLst>
                                <a:ext uri="{FF2B5EF4-FFF2-40B4-BE49-F238E27FC236}">
                                  <a16:creationId xmlns:a16="http://schemas.microsoft.com/office/drawing/2014/main" id="{D50626B9-2FE3-4B14-9277-6452DD4F9F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840740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委員審核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圖說文字: 向下箭號 14">
                              <a:extLst>
                                <a:ext uri="{FF2B5EF4-FFF2-40B4-BE49-F238E27FC236}">
                                  <a16:creationId xmlns:a16="http://schemas.microsoft.com/office/drawing/2014/main" id="{A798D6C4-9CEE-46C2-A7AC-EECA29F941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666875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錄取公告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圖說文字: 向下箭號 15">
                              <a:extLst>
                                <a:ext uri="{FF2B5EF4-FFF2-40B4-BE49-F238E27FC236}">
                                  <a16:creationId xmlns:a16="http://schemas.microsoft.com/office/drawing/2014/main" id="{83A2E823-4720-4DA0-8B42-6DD93A8CBB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3324225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核銷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圖說文字: 向下箭號 16">
                              <a:extLst>
                                <a:ext uri="{FF2B5EF4-FFF2-40B4-BE49-F238E27FC236}">
                                  <a16:creationId xmlns:a16="http://schemas.microsoft.com/office/drawing/2014/main" id="{25E65EDB-9ABE-4039-88D3-A64F5AC93EE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2505075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請購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圖說文字: 向下箭號 18">
                              <a:extLst>
                                <a:ext uri="{FF2B5EF4-FFF2-40B4-BE49-F238E27FC236}">
                                  <a16:creationId xmlns:a16="http://schemas.microsoft.com/office/drawing/2014/main" id="{317A6CCD-5B70-42D8-8A6F-F730EFA787B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4136390"/>
                                <a:ext cx="1038225" cy="685800"/>
                              </a:xfrm>
                              <a:prstGeom prst="downArrowCallout">
                                <a:avLst>
                                  <a:gd name="adj1" fmla="val 8458"/>
                                  <a:gd name="adj2" fmla="val 9963"/>
                                  <a:gd name="adj3" fmla="val 16729"/>
                                  <a:gd name="adj4" fmla="val 6630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270" w:rsidRDefault="00C42270" w:rsidP="00C4227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000000" w:themeColor="dark1"/>
                                      <w:kern w:val="2"/>
                                      <w:sz w:val="28"/>
                                      <w:szCs w:val="28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矩形 11">
                            <a:extLst>
                              <a:ext uri="{FF2B5EF4-FFF2-40B4-BE49-F238E27FC236}">
                                <a16:creationId xmlns:a16="http://schemas.microsoft.com/office/drawing/2014/main" id="{462DF261-2575-4C2C-B4CA-703D262418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686425"/>
                              <a:ext cx="1047750" cy="542925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2270" w:rsidRDefault="00C42270" w:rsidP="00C42270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教育部查核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</wpg:grpSp>
                      <wps:wsp>
                        <wps:cNvPr id="3" name="圖說文字: 直線 3">
                          <a:extLst>
                            <a:ext uri="{FF2B5EF4-FFF2-40B4-BE49-F238E27FC236}">
                              <a16:creationId xmlns:a16="http://schemas.microsoft.com/office/drawing/2014/main" id="{8E53EC22-01A9-4D6E-8435-977FC0CD4448}"/>
                            </a:ext>
                          </a:extLst>
                        </wps:cNvPr>
                        <wps:cNvSpPr/>
                        <wps:spPr>
                          <a:xfrm>
                            <a:off x="1552574" y="-142875"/>
                            <a:ext cx="3133725" cy="466725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90394"/>
                              <a:gd name="adj4" fmla="val -16162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4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繳交申請表(1系1份)及活動計劃書(1</w:t>
                              </w:r>
                              <w:r w:rsidR="004F2373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場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活動1份)</w:t>
                              </w:r>
                            </w:p>
                            <w:p w:rsidR="00C42270" w:rsidRPr="0088021B" w:rsidRDefault="00C42270" w:rsidP="001C3901">
                              <w:pPr>
                                <w:pStyle w:val="Web"/>
                                <w:numPr>
                                  <w:ilvl w:val="0"/>
                                  <w:numId w:val="34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展覽(演)期間為4-10月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4" name="圖說文字: 直線 4">
                          <a:extLst>
                            <a:ext uri="{FF2B5EF4-FFF2-40B4-BE49-F238E27FC236}">
                              <a16:creationId xmlns:a16="http://schemas.microsoft.com/office/drawing/2014/main" id="{94A845F9-0E2A-40C2-A411-A3856BD2A961}"/>
                            </a:ext>
                          </a:extLst>
                        </wps:cNvPr>
                        <wps:cNvSpPr/>
                        <wps:spPr>
                          <a:xfrm>
                            <a:off x="1562099" y="390525"/>
                            <a:ext cx="3133725" cy="304800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258585"/>
                              <a:gd name="adj4" fmla="val -16710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C42270" w:rsidP="0088021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50" w:firstLine="11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展演日期須在審查會議之後，並預留請購時間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5" name="圖說文字: 直線 5">
                          <a:extLst>
                            <a:ext uri="{FF2B5EF4-FFF2-40B4-BE49-F238E27FC236}">
                              <a16:creationId xmlns:a16="http://schemas.microsoft.com/office/drawing/2014/main" id="{200ED425-B894-4378-9414-BDD8E8A53FE7}"/>
                            </a:ext>
                          </a:extLst>
                        </wps:cNvPr>
                        <wps:cNvSpPr/>
                        <wps:spPr>
                          <a:xfrm>
                            <a:off x="1572545" y="762000"/>
                            <a:ext cx="3133725" cy="838200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169666"/>
                              <a:gd name="adj4" fmla="val -16785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2B22" w:rsidRPr="0088021B" w:rsidRDefault="005C2B22" w:rsidP="005C2B22">
                              <w:pPr>
                                <w:pStyle w:val="a8"/>
                                <w:numPr>
                                  <w:ilvl w:val="0"/>
                                  <w:numId w:val="32"/>
                                </w:numPr>
                                <w:snapToGrid w:val="0"/>
                                <w:ind w:leftChars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審</w:t>
                              </w:r>
                              <w:r w:rsidR="0088021B"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核</w:t>
                              </w:r>
                              <w:r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後之修正</w:t>
                              </w:r>
                              <w:r w:rsid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，</w:t>
                              </w:r>
                              <w:r w:rsidRPr="0088021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須於期限內完成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2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公告於</w:t>
                              </w:r>
                              <w:r w:rsidR="005717D7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教學發展中心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網站、寄信至策展老師、同學、學術單位公務信箱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2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公告後會辦理</w:t>
                              </w:r>
                              <w:r w:rsidRPr="00E22EBC">
                                <w:rPr>
                                  <w:rFonts w:ascii="標楷體" w:eastAsia="標楷體" w:hAnsi="標楷體" w:cstheme="minorBidi" w:hint="eastAsia"/>
                                  <w:color w:val="FF0000"/>
                                  <w:sz w:val="22"/>
                                  <w:szCs w:val="22"/>
                                </w:rPr>
                                <w:t>經費補助說明</w:t>
                              </w:r>
                              <w:r w:rsidR="004F2373" w:rsidRPr="00E22EBC">
                                <w:rPr>
                                  <w:rFonts w:ascii="標楷體" w:eastAsia="標楷體" w:hAnsi="標楷體" w:cstheme="minorBidi" w:hint="eastAsia"/>
                                  <w:color w:val="FF0000"/>
                                  <w:sz w:val="22"/>
                                  <w:szCs w:val="22"/>
                                </w:rPr>
                                <w:t>會</w:t>
                              </w:r>
                              <w:r w:rsidRPr="00E22EBC">
                                <w:rPr>
                                  <w:rFonts w:ascii="標楷體" w:eastAsia="標楷體" w:hAnsi="標楷體" w:cstheme="minorBidi" w:hint="eastAsia"/>
                                  <w:color w:val="FF0000"/>
                                  <w:sz w:val="22"/>
                                  <w:szCs w:val="22"/>
                                </w:rPr>
                                <w:t>，請主責同學參加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6" name="圖說文字: 直線 6">
                          <a:extLst>
                            <a:ext uri="{FF2B5EF4-FFF2-40B4-BE49-F238E27FC236}">
                              <a16:creationId xmlns:a16="http://schemas.microsoft.com/office/drawing/2014/main" id="{F37ED0CC-A441-460E-A08F-BB3BA79C5A4B}"/>
                            </a:ext>
                          </a:extLst>
                        </wps:cNvPr>
                        <wps:cNvSpPr/>
                        <wps:spPr>
                          <a:xfrm>
                            <a:off x="1466850" y="4838701"/>
                            <a:ext cx="3257549" cy="1190624"/>
                          </a:xfrm>
                          <a:prstGeom prst="borderCallout1">
                            <a:avLst>
                              <a:gd name="adj1" fmla="val 48770"/>
                              <a:gd name="adj2" fmla="val -53"/>
                              <a:gd name="adj3" fmla="val 27622"/>
                              <a:gd name="adj4" fmla="val -13265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D4624E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成果報告</w:t>
                              </w:r>
                              <w:r w:rsidR="007E1112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於</w:t>
                              </w:r>
                              <w:r w:rsidR="00C42270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最後一場活動結束後2周內繳交，若跨學期則分2次繳交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紙本成果報告書(1</w:t>
                              </w:r>
                              <w:r w:rsidR="008E5536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場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活動1份)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紙本經費執行情形(1系1份)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2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CD (1系1份，含成果報告書、照片、海報、經費執行情形…等其他佐證)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7" name="圖說文字: 直線 7">
                          <a:extLst>
                            <a:ext uri="{FF2B5EF4-FFF2-40B4-BE49-F238E27FC236}">
                              <a16:creationId xmlns:a16="http://schemas.microsoft.com/office/drawing/2014/main" id="{03959734-7F8A-4585-B1B9-8C450949D010}"/>
                            </a:ext>
                          </a:extLst>
                        </wps:cNvPr>
                        <wps:cNvSpPr/>
                        <wps:spPr>
                          <a:xfrm>
                            <a:off x="1571624" y="6086475"/>
                            <a:ext cx="3152775" cy="514350"/>
                          </a:xfrm>
                          <a:prstGeom prst="borderCallout1">
                            <a:avLst>
                              <a:gd name="adj1" fmla="val 50396"/>
                              <a:gd name="adj2" fmla="val -53"/>
                              <a:gd name="adj3" fmla="val 10906"/>
                              <a:gd name="adj4" fmla="val -16170"/>
                            </a:avLst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Default="00C42270" w:rsidP="00C4227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若未通過查核，該款項須繳回教育部，請務必審慎請購、核銷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8" name="圖說文字: 直線 8">
                          <a:extLst>
                            <a:ext uri="{FF2B5EF4-FFF2-40B4-BE49-F238E27FC236}">
                              <a16:creationId xmlns:a16="http://schemas.microsoft.com/office/drawing/2014/main" id="{CC323C1D-FB3F-421B-BAEE-4E169D675DBF}"/>
                            </a:ext>
                          </a:extLst>
                        </wps:cNvPr>
                        <wps:cNvSpPr/>
                        <wps:spPr>
                          <a:xfrm>
                            <a:off x="1466849" y="1666875"/>
                            <a:ext cx="3257551" cy="1695450"/>
                          </a:xfrm>
                          <a:prstGeom prst="borderCallout1">
                            <a:avLst>
                              <a:gd name="adj1" fmla="val 50250"/>
                              <a:gd name="adj2" fmla="val -260"/>
                              <a:gd name="adj3" fmla="val 84125"/>
                              <a:gd name="adj4" fmla="val -133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EC6A6D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務必</w:t>
                              </w:r>
                              <w:r w:rsidR="00C42270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請購核准後才</w:t>
                              </w:r>
                              <w:r w:rsidR="006A09F6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付</w:t>
                              </w:r>
                              <w:r w:rsidR="002153D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款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5,000以下：需求日前請購完畢，品名規格</w:t>
                              </w:r>
                              <w:r w:rsidR="000E2627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詳細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5,000~9,999： 2周前請購完畢，品名規格</w:t>
                              </w:r>
                              <w:r w:rsidR="000E2627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詳細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10,000~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29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999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：1個月前請購完畢，</w:t>
                              </w:r>
                              <w:r w:rsidR="00EC6A6D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附1家以上報價單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30,000~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499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732AC1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999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：1個月前</w:t>
                              </w:r>
                              <w:r w:rsidR="00F63EFB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請購完畢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，</w:t>
                              </w:r>
                              <w:r w:rsidR="00EC6A6D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附2家以上報價單，10萬以上</w:t>
                              </w:r>
                              <w:r w:rsidR="00E92C7B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簽</w:t>
                              </w:r>
                              <w:r w:rsidR="00454CBE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訂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合約</w:t>
                              </w:r>
                            </w:p>
                            <w:p w:rsidR="000A37F5" w:rsidRPr="0088021B" w:rsidRDefault="000A37F5" w:rsidP="00D62D90">
                              <w:pPr>
                                <w:pStyle w:val="Web"/>
                                <w:numPr>
                                  <w:ilvl w:val="0"/>
                                  <w:numId w:val="30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若有金額流用，</w:t>
                              </w:r>
                              <w:r w:rsidR="00EC6A6D"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C472C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會辦教資中心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  <wps:wsp>
                        <wps:cNvPr id="9" name="圖說文字: 直線 9">
                          <a:extLst>
                            <a:ext uri="{FF2B5EF4-FFF2-40B4-BE49-F238E27FC236}">
                              <a16:creationId xmlns:a16="http://schemas.microsoft.com/office/drawing/2014/main" id="{76CDDE59-8376-4D64-ACD7-344B7E91CAA2}"/>
                            </a:ext>
                          </a:extLst>
                        </wps:cNvPr>
                        <wps:cNvSpPr/>
                        <wps:spPr>
                          <a:xfrm>
                            <a:off x="1476375" y="3409950"/>
                            <a:ext cx="3238500" cy="1385617"/>
                          </a:xfrm>
                          <a:prstGeom prst="borderCallout1">
                            <a:avLst>
                              <a:gd name="adj1" fmla="val 48968"/>
                              <a:gd name="adj2" fmla="val -160"/>
                              <a:gd name="adj3" fmla="val 58040"/>
                              <a:gd name="adj4" fmla="val -13301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所有物品記得拍照留存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10萬以上</w:t>
                              </w:r>
                              <w:r w:rsidR="00E92C7B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須</w:t>
                              </w: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驗收，10萬以下會抽驗，物品須驗收完才使用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3萬以下之場地費、交通費，得免請購直接核銷</w:t>
                              </w:r>
                              <w:r w:rsidR="004F2373"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，但須符合規定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下學期於6/15前核銷完畢</w:t>
                              </w:r>
                            </w:p>
                            <w:p w:rsidR="00C42270" w:rsidRPr="0088021B" w:rsidRDefault="00C42270" w:rsidP="007E1112">
                              <w:pPr>
                                <w:pStyle w:val="Web"/>
                                <w:numPr>
                                  <w:ilvl w:val="0"/>
                                  <w:numId w:val="28"/>
                                </w:numPr>
                                <w:snapToGrid w:val="0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21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上學期於11/15前核銷完畢</w:t>
                              </w:r>
                            </w:p>
                          </w:txbxContent>
                        </wps:txbx>
                        <wps:bodyPr wrap="square" lIns="36000" tIns="36000" rIns="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D67EC" id="群組 16" o:spid="_x0000_s1026" style="position:absolute;left:0;text-align:left;margin-left:83.9pt;margin-top:5.65pt;width:411.75pt;height:531pt;z-index:251659264;mso-position-horizontal-relative:margin;mso-width-relative:margin;mso-height-relative:margin" coordorigin=",-1428" coordsize="47244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">
                <v:group id="群組 2" o:spid="_x0000_s1027" style="position:absolute;top:190;width:10477;height:64199" coordorigin=",190" coordsize="10477,6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群組 10" o:spid="_x0000_s1028" style="position:absolute;top:190;width:10382;height:55192" coordorigin=",190" coordsize="10382,4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圖說文字: 向下箭號 12" o:spid="_x0000_s1029" type="#_x0000_t80" style="position:absolute;top:190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" adj="14322,9378,17987,10197" fillcolor="white [3201]" strokecolor="#00b0f0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  <v:shape id="圖說文字: 向下箭號 13" o:spid="_x0000_s1030" type="#_x0000_t80" style="position:absolute;top:8407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" adj="14322,9378,17987,10197" fillcolor="white [3201]" strokecolor="#00b0f0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委員審核</w:t>
                            </w:r>
                          </w:p>
                        </w:txbxContent>
                      </v:textbox>
                    </v:shape>
                    <v:shape id="圖說文字: 向下箭號 14" o:spid="_x0000_s1031" type="#_x0000_t80" style="position:absolute;top:16668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" adj="14322,9378,17987,10197" fillcolor="white [3201]" strokecolor="#00b0f0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錄取公告</w:t>
                            </w:r>
                          </w:p>
                        </w:txbxContent>
                      </v:textbox>
                    </v:shape>
                    <v:shape id="圖說文字: 向下箭號 15" o:spid="_x0000_s1032" type="#_x0000_t80" style="position:absolute;top:33242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" adj="14322,9378,17987,10197" fillcolor="white [3201]" strokecolor="red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核銷</w:t>
                            </w:r>
                          </w:p>
                        </w:txbxContent>
                      </v:textbox>
                    </v:shape>
                    <v:shape id="圖說文字: 向下箭號 16" o:spid="_x0000_s1033" type="#_x0000_t80" style="position:absolute;top:25050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" adj="14322,9378,17987,10197" fillcolor="white [3201]" strokecolor="red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請購</w:t>
                            </w:r>
                          </w:p>
                        </w:txbxContent>
                      </v:textbox>
                    </v:shape>
                    <v:shape id="圖說文字: 向下箭號 18" o:spid="_x0000_s1034" type="#_x0000_t80" style="position:absolute;top:41363;width:10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" adj="14322,9378,17987,10197" fillcolor="white [3201]" strokecolor="red" strokeweight="3pt">
                      <v:textbox inset="0,0,0,0">
                        <w:txbxContent>
                          <w:p w:rsidR="00C42270" w:rsidRDefault="00C42270" w:rsidP="00C4227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</v:group>
                  <v:rect id="矩形 11" o:spid="_x0000_s1035" style="position:absolute;top:56864;width:1047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" fillcolor="white [3201]" strokecolor="#00b0f0" strokeweight="3pt">
                    <v:textbox inset="0,0,0,0">
                      <w:txbxContent>
                        <w:p w:rsidR="00C42270" w:rsidRDefault="00C42270" w:rsidP="00C42270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教育部查核</w:t>
                          </w:r>
                        </w:p>
                      </w:txbxContent>
                    </v:textbox>
                  </v:rect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圖說文字: 直線 3" o:spid="_x0000_s1036" type="#_x0000_t47" style="position:absolute;left:15525;top:-1428;width:3133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" adj="-3491,19525,-11,10886" fillcolor="white [3201]" strokecolor="#00b0f0" strokeweight="1.5pt">
                  <v:textbox inset="1mm,1mm,0,0">
                    <w:txbxContent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4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繳交申請表(1系1份)及活動計劃書(1</w:t>
                        </w:r>
                        <w:r w:rsidR="004F2373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場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活動1份)</w:t>
                        </w:r>
                      </w:p>
                      <w:p w:rsidR="00C42270" w:rsidRPr="0088021B" w:rsidRDefault="00C42270" w:rsidP="001C3901">
                        <w:pPr>
                          <w:pStyle w:val="Web"/>
                          <w:numPr>
                            <w:ilvl w:val="0"/>
                            <w:numId w:val="34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展覽(演)期間為4-10月</w:t>
                        </w:r>
                      </w:p>
                    </w:txbxContent>
                  </v:textbox>
                  <o:callout v:ext="edit" minusy="t"/>
                </v:shape>
                <v:shape id="圖說文字: 直線 4" o:spid="_x0000_s1037" type="#_x0000_t47" style="position:absolute;left:15620;top:3905;width:3133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" adj="-3609,55854,-11,10886" fillcolor="white [3201]" strokecolor="#00b0f0" strokeweight="1.5pt">
                  <v:textbox inset="1mm,1mm,0,0">
                    <w:txbxContent>
                      <w:p w:rsidR="00C42270" w:rsidRPr="0088021B" w:rsidRDefault="00C42270" w:rsidP="0088021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50" w:firstLine="11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展演日期須在審查會議之後，並預留請購時間</w:t>
                        </w:r>
                      </w:p>
                    </w:txbxContent>
                  </v:textbox>
                  <o:callout v:ext="edit" minusy="t"/>
                </v:shape>
                <v:shape id="圖說文字: 直線 5" o:spid="_x0000_s1038" type="#_x0000_t47" style="position:absolute;left:15725;top:7620;width:3133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" adj="-3626,36648,-11,10886" fillcolor="white [3201]" strokecolor="#00b0f0" strokeweight="1.5pt">
                  <v:textbox inset="1mm,1mm,0,0">
                    <w:txbxContent>
                      <w:p w:rsidR="005C2B22" w:rsidRPr="0088021B" w:rsidRDefault="005C2B22" w:rsidP="005C2B22">
                        <w:pPr>
                          <w:pStyle w:val="a8"/>
                          <w:numPr>
                            <w:ilvl w:val="0"/>
                            <w:numId w:val="32"/>
                          </w:numPr>
                          <w:snapToGrid w:val="0"/>
                          <w:ind w:leftChars="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審</w:t>
                        </w:r>
                        <w:r w:rsidR="0088021B"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核</w:t>
                        </w:r>
                        <w:r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後之修正</w:t>
                        </w:r>
                        <w:r w:rsid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，</w:t>
                        </w:r>
                        <w:r w:rsidRPr="0088021B">
                          <w:rPr>
                            <w:rFonts w:ascii="標楷體" w:eastAsia="標楷體" w:hAnsi="標楷體" w:hint="eastAsia"/>
                            <w:sz w:val="22"/>
                          </w:rPr>
                          <w:t>須於期限內完成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2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公告於</w:t>
                        </w:r>
                        <w:r w:rsidR="005717D7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教學發展中心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網站、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寄信至策展老師、同學、學術單位公務信箱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2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公告後會辦理</w:t>
                        </w:r>
                        <w:r w:rsidRPr="00E22EBC">
                          <w:rPr>
                            <w:rFonts w:ascii="標楷體" w:eastAsia="標楷體" w:hAnsi="標楷體" w:cstheme="minorBidi" w:hint="eastAsia"/>
                            <w:color w:val="FF0000"/>
                            <w:sz w:val="22"/>
                            <w:szCs w:val="22"/>
                          </w:rPr>
                          <w:t>經費補助說明</w:t>
                        </w:r>
                        <w:r w:rsidR="004F2373" w:rsidRPr="00E22EBC">
                          <w:rPr>
                            <w:rFonts w:ascii="標楷體" w:eastAsia="標楷體" w:hAnsi="標楷體" w:cstheme="minorBidi" w:hint="eastAsia"/>
                            <w:color w:val="FF0000"/>
                            <w:sz w:val="22"/>
                            <w:szCs w:val="22"/>
                          </w:rPr>
                          <w:t>會</w:t>
                        </w:r>
                        <w:r w:rsidRPr="00E22EBC">
                          <w:rPr>
                            <w:rFonts w:ascii="標楷體" w:eastAsia="標楷體" w:hAnsi="標楷體" w:cstheme="minorBidi" w:hint="eastAsia"/>
                            <w:color w:val="FF0000"/>
                            <w:sz w:val="22"/>
                            <w:szCs w:val="22"/>
                          </w:rPr>
                          <w:t>，請主責同學參加</w:t>
                        </w:r>
                      </w:p>
                    </w:txbxContent>
                  </v:textbox>
                  <o:callout v:ext="edit" minusy="t"/>
                </v:shape>
                <v:shape id="圖說文字: 直線 6" o:spid="_x0000_s1039" type="#_x0000_t47" style="position:absolute;left:14668;top:48387;width:3257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" adj="-2865,5966,-11,10534" fillcolor="white [3201]" strokecolor="red" strokeweight="1.5pt">
                  <v:textbox inset="1mm,1mm,0,0">
                    <w:txbxContent>
                      <w:p w:rsidR="00C42270" w:rsidRPr="0088021B" w:rsidRDefault="00D4624E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成果報告</w:t>
                        </w:r>
                        <w:r w:rsidR="007E1112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於</w:t>
                        </w:r>
                        <w:r w:rsidR="00C42270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最後一場活動結束後2周內繳交，若跨學期則分2次繳交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紙本成果報告書(1</w:t>
                        </w:r>
                        <w:r w:rsidR="008E5536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場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活動1份)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紙本經費執行情形(1系1份)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5"/>
                          </w:numPr>
                          <w:snapToGrid w:val="0"/>
                          <w:spacing w:before="0" w:beforeAutospacing="0" w:after="0" w:afterAutospacing="0"/>
                          <w:ind w:left="284" w:hanging="282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CD (1系1份，含成果報告書、照片、海報、經費執行情形…等其他佐證)</w:t>
                        </w:r>
                      </w:p>
                    </w:txbxContent>
                  </v:textbox>
                </v:shape>
                <v:shape id="圖說文字: 直線 7" o:spid="_x0000_s1040" type="#_x0000_t47" style="position:absolute;left:15716;top:60864;width:31527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" adj="-3493,2356,-11,10886" fillcolor="white [3201]" strokecolor="#00b0f0" strokeweight="1.5pt">
                  <v:textbox inset="1mm,1mm,0,0">
                    <w:txbxContent>
                      <w:p w:rsidR="00C42270" w:rsidRDefault="00C42270" w:rsidP="00C42270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若未通過查核，該款項須繳回教育部，請務必審慎請購、核銷</w:t>
                        </w:r>
                      </w:p>
                    </w:txbxContent>
                  </v:textbox>
                </v:shape>
                <v:shape id="圖說文字: 直線 8" o:spid="_x0000_s1041" type="#_x0000_t47" style="position:absolute;left:14668;top:16668;width:32576;height:1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" adj="-2873,18171,-56,10854" fillcolor="white [3201]" strokecolor="red" strokeweight="1.5pt">
                  <v:textbox inset="1mm,1mm,0,0">
                    <w:txbxContent>
                      <w:p w:rsidR="00C42270" w:rsidRPr="0088021B" w:rsidRDefault="00EC6A6D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務必</w:t>
                        </w:r>
                        <w:r w:rsidR="00C42270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請購核准後才</w:t>
                        </w:r>
                        <w:r w:rsidR="006A09F6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付</w:t>
                        </w:r>
                        <w:r w:rsidR="002153D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款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5,000以下：需求日前請購完畢，品名規格</w:t>
                        </w:r>
                        <w:r w:rsidR="000E2627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詳細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5,000~9,999： 2周前請購完畢，品名規格</w:t>
                        </w:r>
                        <w:r w:rsidR="000E2627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詳細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10,000~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29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,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999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：1個月前請購完畢，</w:t>
                        </w:r>
                        <w:r w:rsidR="00EC6A6D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附1家以上報價單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30,000~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499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,</w:t>
                        </w:r>
                        <w:r w:rsidR="00732AC1">
                          <w:rPr>
                            <w:rFonts w:ascii="標楷體" w:eastAsia="標楷體" w:hAnsi="標楷體" w:cstheme="minorBidi"/>
                            <w:color w:val="000000" w:themeColor="dark1"/>
                            <w:sz w:val="22"/>
                            <w:szCs w:val="22"/>
                          </w:rPr>
                          <w:t>999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：1個月前</w:t>
                        </w:r>
                        <w:r w:rsidR="00F63EFB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請購完畢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，</w:t>
                        </w:r>
                        <w:r w:rsidR="00EC6A6D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附2家以上報價單，10萬以上</w:t>
                        </w:r>
                        <w:r w:rsidR="00E92C7B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簽</w:t>
                        </w:r>
                        <w:r w:rsidR="00454CBE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訂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合約</w:t>
                        </w:r>
                      </w:p>
                      <w:p w:rsidR="000A37F5" w:rsidRPr="0088021B" w:rsidRDefault="000A37F5" w:rsidP="00D62D90">
                        <w:pPr>
                          <w:pStyle w:val="Web"/>
                          <w:numPr>
                            <w:ilvl w:val="0"/>
                            <w:numId w:val="30"/>
                          </w:numPr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若有金額流用，</w:t>
                        </w:r>
                        <w:r w:rsidR="00EC6A6D"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須</w:t>
                        </w:r>
                        <w:r w:rsidRPr="00C472C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會辦教資中心</w:t>
                        </w:r>
                      </w:p>
                    </w:txbxContent>
                  </v:textbox>
                  <o:callout v:ext="edit" minusy="t"/>
                </v:shape>
                <v:shape id="圖說文字: 直線 9" o:spid="_x0000_s1042" type="#_x0000_t47" style="position:absolute;left:14763;top:34099;width:32385;height:1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" adj="-2873,12537,-35,10577" fillcolor="white [3201]" strokecolor="red" strokeweight="1.5pt">
                  <v:textbox inset="1mm,1mm,0,0">
                    <w:txbxContent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所有物品記得拍照留存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10萬以上</w:t>
                        </w:r>
                        <w:r w:rsidR="00E92C7B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須</w:t>
                        </w: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驗收，10萬以下會抽驗，物品須驗收完才使用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3萬以下之場地費、交通費，得免請購直接核銷</w:t>
                        </w:r>
                        <w:r w:rsidR="004F2373"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，但須符合規定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下學期於6/15前核銷完畢</w:t>
                        </w:r>
                      </w:p>
                      <w:p w:rsidR="00C42270" w:rsidRPr="0088021B" w:rsidRDefault="00C42270" w:rsidP="007E1112">
                        <w:pPr>
                          <w:pStyle w:val="Web"/>
                          <w:numPr>
                            <w:ilvl w:val="0"/>
                            <w:numId w:val="28"/>
                          </w:numPr>
                          <w:snapToGrid w:val="0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8021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上學期於11/15前核銷完畢</w:t>
                        </w:r>
                      </w:p>
                    </w:txbxContent>
                  </v:textbox>
                  <o:callout v:ext="edit" minusy="t"/>
                </v:shape>
                <w10:wrap anchorx="margin"/>
              </v:group>
            </w:pict>
          </mc:Fallback>
        </mc:AlternateContent>
      </w: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C42270" w:rsidRDefault="00C42270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</w:p>
    <w:p w:rsidR="005111D6" w:rsidRPr="00C373A5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八</w:t>
      </w:r>
      <w:r w:rsidR="00C373A5">
        <w:rPr>
          <w:rFonts w:ascii="Times New Roman" w:eastAsia="標楷體" w:hAnsi="Times New Roman" w:hint="eastAsia"/>
          <w:b/>
        </w:rPr>
        <w:t>、聯絡電話</w:t>
      </w:r>
    </w:p>
    <w:p w:rsidR="00763A8B" w:rsidRDefault="005111D6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如有任何問題，請來電詢問：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(0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6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)</w:t>
      </w:r>
      <w:r w:rsidR="0052785C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253-2106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分機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345</w:t>
      </w:r>
      <w:r w:rsidR="007A2B85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 xml:space="preserve"> 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洪致瑩</w:t>
      </w:r>
      <w:r w:rsidRPr="00F5724A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小姐</w:t>
      </w:r>
    </w:p>
    <w:p w:rsidR="00763A8B" w:rsidRPr="00FD3CFF" w:rsidRDefault="00763A8B" w:rsidP="0071117E">
      <w:pPr>
        <w:pStyle w:val="Default"/>
        <w:snapToGrid w:val="0"/>
        <w:spacing w:line="360" w:lineRule="exact"/>
        <w:ind w:leftChars="200" w:left="480"/>
        <w:jc w:val="both"/>
        <w:rPr>
          <w:rFonts w:ascii="Times New Roman" w:eastAsia="標楷體" w:hAnsi="Times New Roman"/>
          <w:color w:val="auto"/>
          <w:szCs w:val="22"/>
          <w:shd w:val="clear" w:color="auto" w:fill="FFFFFF"/>
        </w:rPr>
      </w:pPr>
      <w:r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相關表單資訊請至教務處</w:t>
      </w:r>
      <w:r w:rsidR="005717D7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教學發展中心</w:t>
      </w:r>
      <w:r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【</w:t>
      </w:r>
      <w:hyperlink r:id="rId9" w:history="1">
        <w:r w:rsidRPr="00F22E1D">
          <w:rPr>
            <w:rFonts w:ascii="標楷體" w:eastAsia="標楷體" w:hAnsi="標楷體" w:hint="eastAsia"/>
            <w:color w:val="auto"/>
            <w:szCs w:val="22"/>
            <w:shd w:val="clear" w:color="auto" w:fill="FFFFFF"/>
          </w:rPr>
          <w:t>校外畢業展覽(演)補助</w:t>
        </w:r>
        <w:r w:rsidR="00060AA9" w:rsidRPr="00FD3CFF">
          <w:rPr>
            <w:rFonts w:ascii="Times New Roman" w:eastAsia="標楷體" w:hAnsi="Times New Roman" w:hint="eastAsia"/>
            <w:color w:val="auto"/>
            <w:szCs w:val="22"/>
            <w:shd w:val="clear" w:color="auto" w:fill="FFFFFF"/>
          </w:rPr>
          <w:t>】</w:t>
        </w:r>
        <w:r w:rsidRPr="00F22E1D">
          <w:rPr>
            <w:rFonts w:ascii="標楷體" w:eastAsia="標楷體" w:hAnsi="標楷體" w:hint="eastAsia"/>
            <w:color w:val="auto"/>
            <w:szCs w:val="22"/>
            <w:shd w:val="clear" w:color="auto" w:fill="FFFFFF"/>
          </w:rPr>
          <w:t>網頁專區</w:t>
        </w:r>
      </w:hyperlink>
      <w:r w:rsidRPr="00FD3CFF">
        <w:rPr>
          <w:rFonts w:ascii="Times New Roman" w:eastAsia="標楷體" w:hAnsi="Times New Roman" w:hint="eastAsia"/>
          <w:color w:val="auto"/>
          <w:szCs w:val="22"/>
          <w:shd w:val="clear" w:color="auto" w:fill="FFFFFF"/>
        </w:rPr>
        <w:t>查閱</w:t>
      </w:r>
    </w:p>
    <w:p w:rsidR="00F01EB8" w:rsidRDefault="006351B7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九</w:t>
      </w:r>
      <w:r w:rsidR="005111D6" w:rsidRPr="00F5724A">
        <w:rPr>
          <w:rFonts w:ascii="Times New Roman" w:eastAsia="標楷體" w:hAnsi="Times New Roman" w:hint="eastAsia"/>
          <w:b/>
        </w:rPr>
        <w:t>、本</w:t>
      </w:r>
      <w:r w:rsidR="00F5724A">
        <w:rPr>
          <w:rFonts w:ascii="Times New Roman" w:eastAsia="標楷體" w:hAnsi="Times New Roman" w:hint="eastAsia"/>
          <w:b/>
        </w:rPr>
        <w:t>中心</w:t>
      </w:r>
      <w:r w:rsidR="005111D6" w:rsidRPr="00F5724A">
        <w:rPr>
          <w:rFonts w:ascii="Times New Roman" w:eastAsia="標楷體" w:hAnsi="Times New Roman" w:hint="eastAsia"/>
          <w:b/>
        </w:rPr>
        <w:t>保留修訂本</w:t>
      </w:r>
      <w:r w:rsidR="00763A8B">
        <w:rPr>
          <w:rFonts w:ascii="Times New Roman" w:eastAsia="標楷體" w:hAnsi="Times New Roman" w:hint="eastAsia"/>
          <w:b/>
        </w:rPr>
        <w:t>申請</w:t>
      </w:r>
      <w:r w:rsidR="005111D6" w:rsidRPr="00F5724A">
        <w:rPr>
          <w:rFonts w:ascii="Times New Roman" w:eastAsia="標楷體" w:hAnsi="Times New Roman" w:hint="eastAsia"/>
          <w:b/>
        </w:rPr>
        <w:t>部分或全部內容之權利，如有未盡事宜，依本</w:t>
      </w:r>
      <w:r w:rsidR="00F5724A" w:rsidRPr="00F5724A">
        <w:rPr>
          <w:rFonts w:ascii="Times New Roman" w:eastAsia="標楷體" w:hAnsi="Times New Roman" w:hint="eastAsia"/>
          <w:b/>
        </w:rPr>
        <w:t>中心</w:t>
      </w:r>
      <w:r w:rsidR="005111D6" w:rsidRPr="00F5724A">
        <w:rPr>
          <w:rFonts w:ascii="Times New Roman" w:eastAsia="標楷體" w:hAnsi="Times New Roman" w:hint="eastAsia"/>
          <w:b/>
        </w:rPr>
        <w:t>公告為</w:t>
      </w:r>
      <w:proofErr w:type="gramStart"/>
      <w:r w:rsidR="005111D6" w:rsidRPr="00F5724A">
        <w:rPr>
          <w:rFonts w:ascii="Times New Roman" w:eastAsia="標楷體" w:hAnsi="Times New Roman" w:hint="eastAsia"/>
          <w:b/>
        </w:rPr>
        <w:t>準</w:t>
      </w:r>
      <w:proofErr w:type="gramEnd"/>
      <w:r w:rsidR="005111D6" w:rsidRPr="00F5724A">
        <w:rPr>
          <w:rFonts w:ascii="Times New Roman" w:eastAsia="標楷體" w:hAnsi="Times New Roman" w:hint="eastAsia"/>
          <w:b/>
        </w:rPr>
        <w:t>。</w:t>
      </w:r>
    </w:p>
    <w:p w:rsidR="00F01EB8" w:rsidRDefault="00F01EB8">
      <w:pPr>
        <w:widowControl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br w:type="page"/>
      </w:r>
    </w:p>
    <w:p w:rsidR="00C373A5" w:rsidRPr="00765115" w:rsidRDefault="00C373A5" w:rsidP="00765115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  <w:sectPr w:rsidR="00C373A5" w:rsidRPr="00765115" w:rsidSect="004706B4">
          <w:headerReference w:type="default" r:id="rId10"/>
          <w:footerReference w:type="default" r:id="rId11"/>
          <w:pgSz w:w="11906" w:h="16838" w:code="9"/>
          <w:pgMar w:top="737" w:right="737" w:bottom="737" w:left="737" w:header="454" w:footer="454" w:gutter="0"/>
          <w:cols w:space="425"/>
          <w:docGrid w:type="lines" w:linePitch="360"/>
        </w:sectPr>
      </w:pPr>
    </w:p>
    <w:p w:rsidR="0076439F" w:rsidRPr="0076439F" w:rsidRDefault="0076439F" w:rsidP="005219CE">
      <w:pPr>
        <w:pStyle w:val="Default"/>
        <w:snapToGrid w:val="0"/>
        <w:spacing w:beforeLines="50" w:before="180"/>
        <w:jc w:val="center"/>
        <w:rPr>
          <w:rFonts w:ascii="Times New Roman" w:eastAsia="標楷體" w:hAnsi="Times New Roman" w:cs="標楷體"/>
          <w:color w:val="auto"/>
          <w:szCs w:val="32"/>
        </w:rPr>
      </w:pPr>
      <w:r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lastRenderedPageBreak/>
        <w:t>台南應用科技大學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Pr="007643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</w:t>
      </w:r>
      <w:r w:rsidR="005717D7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3</w:t>
      </w:r>
      <w:proofErr w:type="gramEnd"/>
      <w:r w:rsidRPr="007643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年度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學生校外畢業展覽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(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演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)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經費補助</w:t>
      </w:r>
    </w:p>
    <w:p w:rsidR="005111D6" w:rsidRPr="0076439F" w:rsidRDefault="005111D6" w:rsidP="00E54542">
      <w:pPr>
        <w:pStyle w:val="Default"/>
        <w:jc w:val="center"/>
        <w:rPr>
          <w:rFonts w:ascii="Times New Roman" w:eastAsia="標楷體" w:hAnsi="Times New Roman" w:cs="標楷體"/>
          <w:color w:val="auto"/>
          <w:szCs w:val="32"/>
        </w:rPr>
      </w:pP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【申請表】</w:t>
      </w:r>
    </w:p>
    <w:tbl>
      <w:tblPr>
        <w:tblW w:w="51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376"/>
        <w:gridCol w:w="1027"/>
        <w:gridCol w:w="149"/>
        <w:gridCol w:w="1134"/>
        <w:gridCol w:w="1008"/>
        <w:gridCol w:w="1402"/>
        <w:gridCol w:w="408"/>
        <w:gridCol w:w="591"/>
        <w:gridCol w:w="1059"/>
        <w:gridCol w:w="1248"/>
      </w:tblGrid>
      <w:tr w:rsidR="008F489F" w:rsidRPr="00D448AF" w:rsidTr="00C850B9">
        <w:trPr>
          <w:trHeight w:hRule="exact" w:val="567"/>
          <w:jc w:val="center"/>
        </w:trPr>
        <w:tc>
          <w:tcPr>
            <w:tcW w:w="5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DA26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>學</w:t>
            </w: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 xml:space="preserve"> </w:t>
            </w: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>院</w:t>
            </w:r>
          </w:p>
        </w:tc>
        <w:tc>
          <w:tcPr>
            <w:tcW w:w="4468" w:type="pct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DA267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□生活科技學院　□管理學院　□設計學院　□藝術學院　□旅遊學院</w:t>
            </w:r>
          </w:p>
        </w:tc>
      </w:tr>
      <w:tr w:rsidR="00F545B7" w:rsidRPr="00D448AF" w:rsidTr="00C850B9">
        <w:trPr>
          <w:trHeight w:hRule="exact" w:val="680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系</w:t>
            </w:r>
            <w:r>
              <w:rPr>
                <w:rFonts w:ascii="Times New Roman" w:eastAsia="標楷體" w:hAnsi="Times New Roman" w:cs="微軟正黑體t" w:hint="eastAsia"/>
                <w:b/>
                <w:kern w:val="0"/>
              </w:rPr>
              <w:t xml:space="preserve"> 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所</w:t>
            </w:r>
          </w:p>
          <w:p w:rsidR="008F489F" w:rsidRPr="00D448A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(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全名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)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C07CF7" w:rsidP="007477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OOOO</w:t>
            </w:r>
            <w:r w:rsidR="008F489F" w:rsidRPr="00F83762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系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系辦公室分機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7477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</w:rPr>
            </w:pPr>
          </w:p>
        </w:tc>
      </w:tr>
      <w:tr w:rsidR="00F545B7" w:rsidRPr="00D448AF" w:rsidTr="00C850B9">
        <w:trPr>
          <w:trHeight w:hRule="exact" w:val="419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E54542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</w:rPr>
              <w:t>聯絡人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姓名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聯絡電話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/>
                <w:b/>
                <w:kern w:val="0"/>
              </w:rPr>
              <w:t>E-Mail</w:t>
            </w:r>
          </w:p>
        </w:tc>
      </w:tr>
      <w:tr w:rsidR="00F545B7" w:rsidRPr="00D448AF" w:rsidTr="00C850B9">
        <w:trPr>
          <w:trHeight w:hRule="exact" w:val="711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5B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48AF">
              <w:rPr>
                <w:rFonts w:ascii="Times New Roman" w:eastAsia="標楷體" w:hAnsi="Times New Roman" w:hint="eastAsia"/>
                <w:szCs w:val="24"/>
              </w:rPr>
              <w:t>指導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  <w:szCs w:val="24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康乃馨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  <w:szCs w:val="1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09</w:t>
            </w:r>
            <w:r w:rsidR="00C07CF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-000-111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  <w:szCs w:val="16"/>
              </w:rPr>
            </w:pPr>
            <w:r w:rsidRPr="00D448AF">
              <w:rPr>
                <w:rFonts w:ascii="Times New Roman" w:eastAsia="標楷體" w:hAnsi="Times New Roman"/>
                <w:color w:val="000000" w:themeColor="text1"/>
                <w:szCs w:val="26"/>
              </w:rPr>
              <w:t>T</w:t>
            </w:r>
            <w:r w:rsidR="0084362C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00000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@mail.tut.edu.tw</w:t>
            </w:r>
          </w:p>
        </w:tc>
      </w:tr>
      <w:tr w:rsidR="00F545B7" w:rsidRPr="00D448AF" w:rsidTr="00C850B9">
        <w:trPr>
          <w:trHeight w:val="850"/>
          <w:jc w:val="center"/>
        </w:trPr>
        <w:tc>
          <w:tcPr>
            <w:tcW w:w="53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235B" w:rsidRDefault="00564B7C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>
              <w:rPr>
                <w:rFonts w:ascii="Times New Roman" w:eastAsia="標楷體" w:hAnsi="Times New Roman" w:cs="微軟正黑體t" w:hint="eastAsia"/>
                <w:kern w:val="0"/>
              </w:rPr>
              <w:t>主責</w:t>
            </w:r>
          </w:p>
          <w:p w:rsidR="008F489F" w:rsidRPr="00D448AF" w:rsidRDefault="00E54542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>
              <w:rPr>
                <w:rFonts w:ascii="Times New Roman" w:eastAsia="標楷體" w:hAnsi="Times New Roman" w:cs="微軟正黑體t" w:hint="eastAsia"/>
                <w:kern w:val="0"/>
              </w:rPr>
              <w:t>學生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  <w:szCs w:val="24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康乃馨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kern w:val="0"/>
                <w:szCs w:val="24"/>
              </w:rPr>
            </w:pPr>
            <w:r w:rsidRPr="00D448AF">
              <w:rPr>
                <w:rFonts w:ascii="Times New Roman" w:eastAsia="標楷體" w:hAnsi="Times New Roman" w:cs="微軟正黑體t" w:hint="eastAsia"/>
                <w:kern w:val="0"/>
                <w:sz w:val="20"/>
                <w:szCs w:val="24"/>
              </w:rPr>
              <w:t>（為聯絡展</w:t>
            </w:r>
            <w:proofErr w:type="gramStart"/>
            <w:r w:rsidRPr="00D448AF">
              <w:rPr>
                <w:rFonts w:ascii="Times New Roman" w:eastAsia="標楷體" w:hAnsi="Times New Roman" w:cs="微軟正黑體t" w:hint="eastAsia"/>
                <w:kern w:val="0"/>
                <w:sz w:val="20"/>
                <w:szCs w:val="24"/>
              </w:rPr>
              <w:t>務</w:t>
            </w:r>
            <w:proofErr w:type="gramEnd"/>
            <w:r w:rsidRPr="00D448AF">
              <w:rPr>
                <w:rFonts w:ascii="Times New Roman" w:eastAsia="標楷體" w:hAnsi="Times New Roman" w:cs="微軟正黑體t" w:hint="eastAsia"/>
                <w:kern w:val="0"/>
                <w:sz w:val="20"/>
                <w:szCs w:val="24"/>
              </w:rPr>
              <w:t>順利，此聯絡人為後續單一聯絡窗口，即各項事務主要負責人）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09</w:t>
            </w:r>
            <w:r w:rsidR="00C07CF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-000-111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D0</w:t>
            </w:r>
            <w:r w:rsidR="00C07CF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000000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@gm.tut.edu.tw</w:t>
            </w:r>
          </w:p>
        </w:tc>
      </w:tr>
      <w:tr w:rsidR="000D7FB6" w:rsidRPr="00D448AF" w:rsidTr="00C850B9">
        <w:trPr>
          <w:trHeight w:hRule="exact" w:val="580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FB6" w:rsidRPr="00D448AF" w:rsidRDefault="00A57719" w:rsidP="00165F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  <w:sz w:val="28"/>
              </w:rPr>
              <w:t>展演內容</w:t>
            </w:r>
          </w:p>
        </w:tc>
      </w:tr>
      <w:tr w:rsidR="00F545B7" w:rsidRPr="00D448AF" w:rsidTr="00C850B9">
        <w:trPr>
          <w:trHeight w:hRule="exact" w:val="680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場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 xml:space="preserve"> 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次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展覽</w:t>
            </w: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(</w:t>
            </w: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演</w:t>
            </w: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)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名稱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Cs w:val="32"/>
              </w:rPr>
            </w:pPr>
            <w:r w:rsidRPr="00D448AF">
              <w:rPr>
                <w:rFonts w:ascii="Times New Roman" w:eastAsia="標楷體" w:hAnsi="Times New Roman" w:cs="標楷體" w:hint="eastAsia"/>
                <w:b/>
                <w:szCs w:val="32"/>
              </w:rPr>
              <w:t>預定</w:t>
            </w:r>
            <w:r w:rsidRPr="00D448AF">
              <w:rPr>
                <w:rFonts w:ascii="Times New Roman" w:eastAsia="標楷體" w:hAnsi="Times New Roman" w:cs="標楷體"/>
                <w:b/>
                <w:szCs w:val="32"/>
              </w:rPr>
              <w:t>日期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(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不含</w:t>
            </w:r>
            <w:proofErr w:type="gramStart"/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佈</w:t>
            </w:r>
            <w:proofErr w:type="gramEnd"/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卸日期</w:t>
            </w: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)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b/>
                <w:kern w:val="0"/>
              </w:rPr>
              <w:t>預定地點</w:t>
            </w:r>
          </w:p>
        </w:tc>
      </w:tr>
      <w:tr w:rsidR="00F545B7" w:rsidRPr="00D448AF" w:rsidTr="00C850B9">
        <w:trPr>
          <w:trHeight w:val="707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kern w:val="0"/>
              </w:rPr>
              <w:t>1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19" w:rsidRDefault="00A57719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自行籌辦範例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級畢業展演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完全變態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84362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11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3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/05/01-11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3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/05/05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南紡購物中心</w:t>
            </w:r>
          </w:p>
        </w:tc>
      </w:tr>
      <w:tr w:rsidR="00F545B7" w:rsidRPr="00D448AF" w:rsidTr="00C850B9">
        <w:trPr>
          <w:trHeight w:val="707"/>
          <w:jc w:val="center"/>
        </w:trPr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</w:rPr>
            </w:pPr>
            <w:r w:rsidRPr="00D448AF">
              <w:rPr>
                <w:rFonts w:ascii="Times New Roman" w:eastAsia="標楷體" w:hAnsi="Times New Roman" w:cs="微軟正黑體t" w:hint="eastAsia"/>
                <w:kern w:val="0"/>
              </w:rPr>
              <w:t>2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19" w:rsidRDefault="00A57719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參與展覽範例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202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="00A97B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屆新一代設計展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84362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11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3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/05/22-11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3</w:t>
            </w: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/05/25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9F" w:rsidRPr="00D448AF" w:rsidRDefault="008F489F" w:rsidP="00A8070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D448AF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台北世貿一館</w:t>
            </w:r>
          </w:p>
        </w:tc>
      </w:tr>
      <w:tr w:rsidR="008F489F" w:rsidRPr="00D448AF" w:rsidTr="00006939">
        <w:trPr>
          <w:trHeight w:hRule="exact"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1B4" w:rsidRPr="000F01B4" w:rsidRDefault="00E54542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000000"/>
                <w:sz w:val="28"/>
                <w:szCs w:val="28"/>
              </w:rPr>
            </w:pPr>
            <w:r w:rsidRPr="00E54542">
              <w:rPr>
                <w:rFonts w:ascii="Times New Roman" w:eastAsia="標楷體" w:hAnsi="Times New Roman" w:cs="微軟正黑體t" w:hint="eastAsia"/>
                <w:b/>
                <w:kern w:val="0"/>
                <w:sz w:val="28"/>
              </w:rPr>
              <w:t>擬申請補助</w:t>
            </w:r>
            <w:r w:rsidR="006A4646">
              <w:rPr>
                <w:rFonts w:ascii="Times New Roman" w:eastAsia="標楷體" w:hAnsi="Times New Roman" w:cs="微軟正黑體t" w:hint="eastAsia"/>
                <w:b/>
                <w:kern w:val="0"/>
                <w:sz w:val="28"/>
              </w:rPr>
              <w:t>經費</w:t>
            </w:r>
          </w:p>
        </w:tc>
      </w:tr>
      <w:tr w:rsidR="00E821AE" w:rsidRPr="00D448AF" w:rsidTr="0084362C">
        <w:trPr>
          <w:trHeight w:val="187"/>
          <w:jc w:val="center"/>
        </w:trPr>
        <w:tc>
          <w:tcPr>
            <w:tcW w:w="1186" w:type="pct"/>
            <w:gridSpan w:val="2"/>
            <w:vMerge w:val="restart"/>
            <w:vAlign w:val="center"/>
          </w:tcPr>
          <w:p w:rsidR="003901EB" w:rsidRPr="000D7FB6" w:rsidRDefault="003901EB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kern w:val="0"/>
                <w:szCs w:val="24"/>
              </w:rPr>
            </w:pP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展覽</w:t>
            </w: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(</w:t>
            </w: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演</w:t>
            </w:r>
            <w:r w:rsidRPr="000D7FB6">
              <w:rPr>
                <w:rFonts w:ascii="Times New Roman" w:eastAsia="標楷體" w:hAnsi="Times New Roman" w:cs="標楷體" w:hint="eastAsia"/>
                <w:b/>
                <w:szCs w:val="24"/>
              </w:rPr>
              <w:t>)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名稱</w:t>
            </w:r>
          </w:p>
        </w:tc>
        <w:tc>
          <w:tcPr>
            <w:tcW w:w="2243" w:type="pct"/>
            <w:gridSpan w:val="5"/>
            <w:vAlign w:val="center"/>
          </w:tcPr>
          <w:p w:rsidR="0084362C" w:rsidRPr="000D7FB6" w:rsidRDefault="003901EB" w:rsidP="00D4624E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  <w:t>獎補款</w:t>
            </w:r>
            <w:proofErr w:type="gramEnd"/>
          </w:p>
        </w:tc>
        <w:tc>
          <w:tcPr>
            <w:tcW w:w="978" w:type="pct"/>
            <w:gridSpan w:val="3"/>
            <w:vAlign w:val="bottom"/>
          </w:tcPr>
          <w:p w:rsidR="0084362C" w:rsidRPr="000D7FB6" w:rsidRDefault="003901EB" w:rsidP="00D4624E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  <w:t>高教深耕</w:t>
            </w:r>
          </w:p>
        </w:tc>
        <w:tc>
          <w:tcPr>
            <w:tcW w:w="593" w:type="pct"/>
            <w:vMerge w:val="restart"/>
            <w:vAlign w:val="center"/>
          </w:tcPr>
          <w:p w:rsidR="003901EB" w:rsidRPr="000D7FB6" w:rsidRDefault="003901EB" w:rsidP="000D7FB6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場次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小計</w:t>
            </w:r>
            <w:proofErr w:type="gramEnd"/>
          </w:p>
        </w:tc>
      </w:tr>
      <w:tr w:rsidR="00F545B7" w:rsidRPr="00D448AF" w:rsidTr="0084362C">
        <w:trPr>
          <w:trHeight w:val="790"/>
          <w:jc w:val="center"/>
        </w:trPr>
        <w:tc>
          <w:tcPr>
            <w:tcW w:w="1186" w:type="pct"/>
            <w:gridSpan w:val="2"/>
            <w:vMerge/>
            <w:vAlign w:val="center"/>
          </w:tcPr>
          <w:p w:rsidR="00E821AE" w:rsidRPr="000D7FB6" w:rsidRDefault="00E821AE" w:rsidP="00A807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</w:p>
        </w:tc>
        <w:tc>
          <w:tcPr>
            <w:tcW w:w="559" w:type="pct"/>
            <w:gridSpan w:val="2"/>
            <w:vAlign w:val="center"/>
          </w:tcPr>
          <w:p w:rsidR="00316A3D" w:rsidRPr="00114E4B" w:rsidRDefault="00E821AE" w:rsidP="00023D99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 w:rsidRPr="00114E4B"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539" w:type="pct"/>
            <w:vAlign w:val="center"/>
          </w:tcPr>
          <w:p w:rsid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場地</w:t>
            </w:r>
          </w:p>
          <w:p w:rsidR="00E821AE" w:rsidRP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使用費</w:t>
            </w:r>
          </w:p>
        </w:tc>
        <w:tc>
          <w:tcPr>
            <w:tcW w:w="479" w:type="pct"/>
            <w:vAlign w:val="center"/>
          </w:tcPr>
          <w:p w:rsid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作品</w:t>
            </w:r>
          </w:p>
          <w:p w:rsidR="00E821AE" w:rsidRPr="00114E4B" w:rsidRDefault="00114E4B" w:rsidP="00114E4B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>
              <w:rPr>
                <w:rFonts w:ascii="標楷體" w:eastAsia="標楷體" w:hAnsi="標楷體" w:cs="微軟正黑體t" w:hint="eastAsia"/>
                <w:b/>
                <w:kern w:val="0"/>
                <w:szCs w:val="24"/>
              </w:rPr>
              <w:t>運送費</w:t>
            </w:r>
          </w:p>
        </w:tc>
        <w:tc>
          <w:tcPr>
            <w:tcW w:w="666" w:type="pct"/>
            <w:vAlign w:val="center"/>
          </w:tcPr>
          <w:p w:rsidR="0084362C" w:rsidRDefault="00E821AE" w:rsidP="0084362C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Cs w:val="24"/>
              </w:rPr>
            </w:pPr>
            <w:r w:rsidRPr="00114E4B">
              <w:rPr>
                <w:rFonts w:ascii="標楷體" w:eastAsia="標楷體" w:hAnsi="標楷體" w:cs="微軟正黑體t"/>
                <w:b/>
                <w:kern w:val="0"/>
                <w:szCs w:val="24"/>
              </w:rPr>
              <w:t>交通費</w:t>
            </w:r>
          </w:p>
          <w:p w:rsidR="00E821AE" w:rsidRPr="0084362C" w:rsidRDefault="00E821AE" w:rsidP="0084362C">
            <w:pPr>
              <w:spacing w:line="0" w:lineRule="atLeast"/>
              <w:jc w:val="center"/>
              <w:rPr>
                <w:rFonts w:ascii="標楷體" w:eastAsia="標楷體" w:hAnsi="標楷體" w:cs="微軟正黑體t"/>
                <w:b/>
                <w:kern w:val="0"/>
                <w:sz w:val="21"/>
                <w:szCs w:val="21"/>
              </w:rPr>
            </w:pPr>
            <w:r w:rsidRPr="0084362C">
              <w:rPr>
                <w:rFonts w:ascii="標楷體" w:eastAsia="標楷體" w:hAnsi="標楷體" w:cs="微軟正黑體t"/>
                <w:color w:val="FF0000"/>
                <w:kern w:val="0"/>
                <w:sz w:val="21"/>
                <w:szCs w:val="21"/>
              </w:rPr>
              <w:t>(表演者</w:t>
            </w:r>
            <w:r w:rsidR="00114E4B" w:rsidRPr="0084362C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及作品創作者</w:t>
            </w:r>
            <w:r w:rsidRPr="0084362C">
              <w:rPr>
                <w:rFonts w:ascii="標楷體" w:eastAsia="標楷體" w:hAnsi="標楷體" w:cs="微軟正黑體t"/>
                <w:color w:val="FF0000"/>
                <w:kern w:val="0"/>
                <w:sz w:val="21"/>
                <w:szCs w:val="21"/>
              </w:rPr>
              <w:t>)</w:t>
            </w:r>
          </w:p>
        </w:tc>
        <w:tc>
          <w:tcPr>
            <w:tcW w:w="475" w:type="pct"/>
            <w:gridSpan w:val="2"/>
            <w:vAlign w:val="center"/>
          </w:tcPr>
          <w:p w:rsidR="00E821AE" w:rsidRPr="000D7FB6" w:rsidRDefault="00E821AE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材料費</w:t>
            </w:r>
          </w:p>
          <w:p w:rsidR="00E821AE" w:rsidRPr="000D7FB6" w:rsidRDefault="00E821AE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(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耗材</w:t>
            </w:r>
            <w:r w:rsidRPr="000D7FB6"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)</w:t>
            </w:r>
          </w:p>
        </w:tc>
        <w:tc>
          <w:tcPr>
            <w:tcW w:w="503" w:type="pct"/>
            <w:vAlign w:val="center"/>
          </w:tcPr>
          <w:p w:rsidR="00114E4B" w:rsidRDefault="00114E4B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場地</w:t>
            </w:r>
          </w:p>
          <w:p w:rsidR="00E821AE" w:rsidRPr="003901EB" w:rsidRDefault="00114E4B" w:rsidP="00114E4B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微軟正黑體t" w:hint="eastAsia"/>
                <w:b/>
                <w:kern w:val="0"/>
                <w:szCs w:val="24"/>
              </w:rPr>
              <w:t>布置費</w:t>
            </w:r>
          </w:p>
        </w:tc>
        <w:tc>
          <w:tcPr>
            <w:tcW w:w="593" w:type="pct"/>
            <w:vMerge/>
            <w:vAlign w:val="center"/>
          </w:tcPr>
          <w:p w:rsidR="00E821AE" w:rsidRDefault="00E821AE" w:rsidP="000D7FB6">
            <w:pPr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kern w:val="0"/>
                <w:szCs w:val="24"/>
              </w:rPr>
            </w:pPr>
          </w:p>
        </w:tc>
      </w:tr>
      <w:tr w:rsidR="00F545B7" w:rsidRPr="00D448AF" w:rsidTr="0084362C">
        <w:trPr>
          <w:trHeight w:hRule="exact" w:val="680"/>
          <w:jc w:val="center"/>
        </w:trPr>
        <w:tc>
          <w:tcPr>
            <w:tcW w:w="1186" w:type="pct"/>
            <w:gridSpan w:val="2"/>
            <w:vAlign w:val="center"/>
          </w:tcPr>
          <w:p w:rsidR="00E821AE" w:rsidRPr="009E77F1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級畢業展演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完全變態</w:t>
            </w:r>
          </w:p>
        </w:tc>
        <w:tc>
          <w:tcPr>
            <w:tcW w:w="559" w:type="pct"/>
            <w:gridSpan w:val="2"/>
            <w:vAlign w:val="center"/>
          </w:tcPr>
          <w:p w:rsidR="00E821AE" w:rsidRPr="009E77F1" w:rsidRDefault="00E821AE" w:rsidP="00006939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100,000</w:t>
            </w:r>
          </w:p>
        </w:tc>
        <w:tc>
          <w:tcPr>
            <w:tcW w:w="539" w:type="pct"/>
            <w:vAlign w:val="center"/>
          </w:tcPr>
          <w:p w:rsidR="00E821AE" w:rsidRPr="009E77F1" w:rsidRDefault="00E821AE" w:rsidP="00006939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15,000 </w:t>
            </w:r>
          </w:p>
        </w:tc>
        <w:tc>
          <w:tcPr>
            <w:tcW w:w="479" w:type="pct"/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15,000</w:t>
            </w:r>
          </w:p>
        </w:tc>
        <w:tc>
          <w:tcPr>
            <w:tcW w:w="666" w:type="pct"/>
            <w:vAlign w:val="center"/>
          </w:tcPr>
          <w:p w:rsidR="00E821AE" w:rsidRPr="009E77F1" w:rsidRDefault="00F545B7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,000</w:t>
            </w:r>
          </w:p>
        </w:tc>
        <w:tc>
          <w:tcPr>
            <w:tcW w:w="475" w:type="pct"/>
            <w:gridSpan w:val="2"/>
            <w:vAlign w:val="center"/>
          </w:tcPr>
          <w:p w:rsidR="00E821AE" w:rsidRPr="009E77F1" w:rsidRDefault="00E821AE" w:rsidP="0030623D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10,000 </w:t>
            </w:r>
          </w:p>
        </w:tc>
        <w:tc>
          <w:tcPr>
            <w:tcW w:w="503" w:type="pct"/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593" w:type="pct"/>
            <w:vAlign w:val="center"/>
          </w:tcPr>
          <w:p w:rsidR="00E821AE" w:rsidRPr="009E77F1" w:rsidRDefault="00E821AE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begin"/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instrText xml:space="preserve">=SUM(LEFT)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separate"/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1</w:t>
            </w:r>
            <w:r w:rsidR="00F545B7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5</w:t>
            </w:r>
            <w:r w:rsidRPr="009E77F1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0</w:t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,</w: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end"/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000</w:t>
            </w:r>
          </w:p>
        </w:tc>
      </w:tr>
      <w:tr w:rsidR="00F545B7" w:rsidRPr="00D448AF" w:rsidTr="0084362C">
        <w:trPr>
          <w:trHeight w:hRule="exact" w:val="680"/>
          <w:jc w:val="center"/>
        </w:trPr>
        <w:tc>
          <w:tcPr>
            <w:tcW w:w="1186" w:type="pct"/>
            <w:gridSpan w:val="2"/>
            <w:vAlign w:val="center"/>
          </w:tcPr>
          <w:p w:rsidR="00E821AE" w:rsidRPr="009E77F1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微軟正黑體t"/>
                <w:color w:val="000000" w:themeColor="text1"/>
                <w:kern w:val="0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202</w:t>
            </w:r>
            <w:r w:rsidR="005717D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  <w:r w:rsidR="00A97BE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屆新一代設計展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20,000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30,000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E821AE" w:rsidRPr="009E77F1" w:rsidRDefault="00F545B7" w:rsidP="000D7FB6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10,000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30623D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20,000 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006939">
            <w:pPr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40,000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E821AE" w:rsidRPr="009E77F1" w:rsidRDefault="00E821AE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begin"/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instrText xml:space="preserve">=SUM(LEFT)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instrText xml:space="preserve"> </w:instrTex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separate"/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1</w:t>
            </w:r>
            <w:r w:rsidR="00F545B7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2</w:t>
            </w:r>
            <w:r w:rsidRPr="009E77F1"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</w:rPr>
              <w:t>0</w:t>
            </w:r>
            <w:r w:rsidRPr="009E77F1">
              <w:rPr>
                <w:rFonts w:ascii="Times New Roman" w:eastAsia="標楷體" w:hAnsi="Times New Roman"/>
                <w:noProof/>
                <w:color w:val="000000" w:themeColor="text1"/>
                <w:sz w:val="22"/>
              </w:rPr>
              <w:t>,</w:t>
            </w:r>
            <w:r w:rsidRPr="009E77F1">
              <w:rPr>
                <w:rFonts w:ascii="Times New Roman" w:eastAsia="標楷體" w:hAnsi="Times New Roman"/>
                <w:color w:val="000000" w:themeColor="text1"/>
                <w:sz w:val="22"/>
              </w:rPr>
              <w:fldChar w:fldCharType="end"/>
            </w:r>
            <w:r w:rsidRPr="009E77F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000</w:t>
            </w:r>
          </w:p>
        </w:tc>
      </w:tr>
      <w:tr w:rsidR="00F545B7" w:rsidRPr="00D448AF" w:rsidTr="0084362C">
        <w:trPr>
          <w:trHeight w:val="620"/>
          <w:jc w:val="center"/>
        </w:trPr>
        <w:tc>
          <w:tcPr>
            <w:tcW w:w="118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  <w:sz w:val="22"/>
              </w:rPr>
            </w:pP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科目合計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</w:pP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120,000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0693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</w:pP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fldChar w:fldCharType="begin"/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instrText xml:space="preserve"> </w:instrText>
            </w: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instrText>=SUM(ABOVE)</w:instrText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instrText xml:space="preserve"> </w:instrText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fldChar w:fldCharType="separate"/>
            </w:r>
            <w:r w:rsidRPr="00FA396F">
              <w:rPr>
                <w:rFonts w:ascii="Times New Roman" w:eastAsia="標楷體" w:hAnsi="Times New Roman" w:cs="微軟正黑體t" w:hint="eastAsia"/>
                <w:b/>
                <w:noProof/>
                <w:color w:val="000000" w:themeColor="text1"/>
                <w:kern w:val="0"/>
              </w:rPr>
              <w:t>15</w:t>
            </w:r>
            <w:r w:rsidRPr="00FA396F">
              <w:rPr>
                <w:rFonts w:ascii="Times New Roman" w:eastAsia="標楷體" w:hAnsi="Times New Roman" w:cs="微軟正黑體t"/>
                <w:b/>
                <w:noProof/>
                <w:color w:val="000000" w:themeColor="text1"/>
                <w:kern w:val="0"/>
              </w:rPr>
              <w:t>,</w:t>
            </w:r>
            <w:r w:rsidRPr="00FA396F">
              <w:rPr>
                <w:rFonts w:ascii="Times New Roman" w:eastAsia="標楷體" w:hAnsi="Times New Roman" w:cs="微軟正黑體t"/>
                <w:b/>
                <w:color w:val="000000" w:themeColor="text1"/>
                <w:kern w:val="0"/>
              </w:rPr>
              <w:fldChar w:fldCharType="end"/>
            </w:r>
            <w:r w:rsidRPr="00FA396F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 w:hint="eastAsia"/>
                <w:b/>
                <w:color w:val="000000" w:themeColor="text1"/>
              </w:rPr>
              <w:t>45,000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F545B7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20,000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30623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begin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=SUM(ABOVE) 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separate"/>
            </w:r>
            <w:r w:rsidRPr="00FA396F">
              <w:rPr>
                <w:rFonts w:ascii="Times New Roman" w:eastAsia="標楷體" w:hAnsi="Times New Roman"/>
                <w:b/>
                <w:noProof/>
                <w:color w:val="000000" w:themeColor="text1"/>
              </w:rPr>
              <w:t>30,000</w: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21AE" w:rsidRPr="00FA396F" w:rsidRDefault="00E821AE" w:rsidP="0000693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begin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</w:instrText>
            </w:r>
            <w:r w:rsidRPr="00FA396F">
              <w:rPr>
                <w:rFonts w:ascii="Times New Roman" w:eastAsia="標楷體" w:hAnsi="Times New Roman" w:hint="eastAsia"/>
                <w:b/>
                <w:color w:val="000000" w:themeColor="text1"/>
              </w:rPr>
              <w:instrText>=SUM(ABOVE)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separate"/>
            </w:r>
            <w:r w:rsidRPr="00FA396F">
              <w:rPr>
                <w:rFonts w:ascii="Times New Roman" w:eastAsia="標楷體" w:hAnsi="Times New Roman"/>
                <w:b/>
                <w:noProof/>
                <w:color w:val="000000" w:themeColor="text1"/>
              </w:rPr>
              <w:t>40,</w: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end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t>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1AE" w:rsidRPr="00FA396F" w:rsidRDefault="00E821AE" w:rsidP="00F545B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begin"/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instrText xml:space="preserve"> =SUM(ABOVE) </w:instrTex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separate"/>
            </w:r>
            <w:r w:rsidRPr="00FA396F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2</w:t>
            </w:r>
            <w:r w:rsidR="00F545B7">
              <w:rPr>
                <w:rFonts w:ascii="Times New Roman" w:eastAsia="標楷體" w:hAnsi="Times New Roman" w:hint="eastAsia"/>
                <w:b/>
                <w:noProof/>
                <w:color w:val="000000" w:themeColor="text1"/>
              </w:rPr>
              <w:t>7</w:t>
            </w:r>
            <w:r w:rsidRPr="00FA396F">
              <w:rPr>
                <w:rFonts w:ascii="Times New Roman" w:eastAsia="標楷體" w:hAnsi="Times New Roman"/>
                <w:b/>
                <w:noProof/>
                <w:color w:val="000000" w:themeColor="text1"/>
              </w:rPr>
              <w:t>0,000</w:t>
            </w:r>
            <w:r w:rsidRPr="00FA396F">
              <w:rPr>
                <w:rFonts w:ascii="Times New Roman" w:eastAsia="標楷體" w:hAnsi="Times New Roman"/>
                <w:b/>
                <w:color w:val="000000" w:themeColor="text1"/>
              </w:rPr>
              <w:fldChar w:fldCharType="end"/>
            </w:r>
          </w:p>
        </w:tc>
      </w:tr>
      <w:tr w:rsidR="00F545B7" w:rsidRPr="00D448AF" w:rsidTr="0084362C">
        <w:trPr>
          <w:trHeight w:val="44"/>
          <w:jc w:val="center"/>
        </w:trPr>
        <w:tc>
          <w:tcPr>
            <w:tcW w:w="118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0D7F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單一科目合計上限</w:t>
            </w: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C5" w:rsidRPr="00E96F9A" w:rsidRDefault="00E821AE" w:rsidP="00E960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上限</w:t>
            </w: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15</w:t>
            </w: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萬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4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E821AE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47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AE" w:rsidRPr="00E96F9A" w:rsidRDefault="005B6425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21AE" w:rsidRPr="00E96F9A" w:rsidRDefault="005B6425" w:rsidP="009664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cs="微軟正黑體t" w:hint="eastAsia"/>
                <w:b/>
                <w:color w:val="FF0000"/>
                <w:kern w:val="0"/>
                <w:sz w:val="22"/>
              </w:rPr>
              <w:t>無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821AE" w:rsidRPr="000D7FB6" w:rsidRDefault="00E821AE" w:rsidP="0000693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E821AE" w:rsidRPr="00D448AF" w:rsidTr="0084362C">
        <w:trPr>
          <w:trHeight w:val="482"/>
          <w:jc w:val="center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1EB" w:rsidRPr="00E96F9A" w:rsidRDefault="003901EB" w:rsidP="000D7F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微軟正黑體t"/>
                <w:b/>
                <w:color w:val="FF0000"/>
                <w:kern w:val="0"/>
                <w:sz w:val="22"/>
              </w:rPr>
            </w:pPr>
            <w:r w:rsidRPr="00E96F9A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補助額度原則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1EB" w:rsidRPr="00F545B7" w:rsidRDefault="00F545B7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新細明體"/>
                <w:b/>
                <w:color w:val="FF0000"/>
                <w:sz w:val="22"/>
              </w:rPr>
              <w:t>四</w:t>
            </w:r>
            <w:r w:rsidR="003901EB"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項合計總額不超過</w:t>
            </w:r>
            <w:r w:rsidR="003901EB"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23</w:t>
            </w:r>
            <w:r w:rsidR="003901EB"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萬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1EB" w:rsidRPr="00E96F9A" w:rsidRDefault="003901EB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b/>
                <w:color w:val="FF0000"/>
                <w:sz w:val="22"/>
              </w:rPr>
            </w:pP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兩項合計總額</w:t>
            </w:r>
          </w:p>
          <w:p w:rsidR="003901EB" w:rsidRPr="00E96F9A" w:rsidRDefault="003901EB" w:rsidP="000069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不超過</w:t>
            </w: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7</w:t>
            </w:r>
            <w:r w:rsidRPr="00E96F9A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</w:rPr>
              <w:t>萬元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901EB" w:rsidRPr="000D7FB6" w:rsidRDefault="003901EB" w:rsidP="000D7FB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3901EB" w:rsidRPr="00D448AF" w:rsidTr="00E85F36">
        <w:trPr>
          <w:trHeight w:val="553"/>
          <w:jc w:val="center"/>
        </w:trPr>
        <w:tc>
          <w:tcPr>
            <w:tcW w:w="5000" w:type="pct"/>
            <w:gridSpan w:val="11"/>
            <w:vAlign w:val="center"/>
          </w:tcPr>
          <w:p w:rsidR="003901EB" w:rsidRPr="00E54542" w:rsidRDefault="00F5335D" w:rsidP="009664FE">
            <w:pPr>
              <w:spacing w:line="0" w:lineRule="atLeast"/>
              <w:ind w:left="1225" w:hangingChars="510" w:hanging="1225"/>
              <w:rPr>
                <w:rFonts w:ascii="Times New Roman" w:eastAsia="標楷體" w:hAnsi="Times New Roman"/>
                <w:color w:val="BFBFBF"/>
                <w:szCs w:val="26"/>
              </w:rPr>
            </w:pPr>
            <w:r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確認</w:t>
            </w:r>
            <w:r w:rsidR="003901EB" w:rsidRPr="009664FE">
              <w:rPr>
                <w:rFonts w:ascii="Times New Roman" w:eastAsia="標楷體" w:hAnsi="Times New Roman" w:cs="微軟正黑體t" w:hint="eastAsia"/>
                <w:b/>
                <w:color w:val="000000" w:themeColor="text1"/>
                <w:kern w:val="0"/>
              </w:rPr>
              <w:t>應備文件：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□</w:t>
            </w:r>
            <w:r w:rsidR="003901EB" w:rsidRPr="009664FE">
              <w:rPr>
                <w:rFonts w:ascii="標楷體" w:eastAsia="標楷體" w:hAnsi="標楷體" w:hint="eastAsia"/>
                <w:b/>
                <w:color w:val="000000" w:themeColor="text1"/>
              </w:rPr>
              <w:t>申請表</w:t>
            </w:r>
            <w:r w:rsidR="003901EB" w:rsidRPr="009664F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1張</w:t>
            </w:r>
            <w:r w:rsidR="003901EB" w:rsidRPr="009664F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□活動計畫書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  <w:u w:val="single"/>
              </w:rPr>
              <w:t xml:space="preserve">    份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（</w:t>
            </w:r>
            <w:r w:rsidRPr="00F5335D">
              <w:rPr>
                <w:rFonts w:ascii="標楷體" w:eastAsia="標楷體" w:hAnsi="標楷體" w:cs="Cambria Math" w:hint="eastAsia"/>
                <w:b/>
                <w:color w:val="FF0000"/>
              </w:rPr>
              <w:t>若有2場</w:t>
            </w:r>
            <w:r w:rsidR="003901EB"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活動</w:t>
            </w:r>
            <w:r w:rsidR="00E92C7B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須</w:t>
            </w:r>
            <w:r w:rsidR="003901EB"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寫</w:t>
            </w:r>
            <w:r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2份</w:t>
            </w:r>
            <w:r w:rsidR="006D7692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活動</w:t>
            </w:r>
            <w:r w:rsidRPr="00F5335D">
              <w:rPr>
                <w:rFonts w:ascii="標楷體" w:eastAsia="標楷體" w:hAnsi="標楷體" w:cs="微軟正黑體t" w:hint="eastAsia"/>
                <w:b/>
                <w:color w:val="FF0000"/>
                <w:kern w:val="0"/>
              </w:rPr>
              <w:t>計畫書</w:t>
            </w:r>
            <w:r w:rsidR="003901EB" w:rsidRPr="009664FE">
              <w:rPr>
                <w:rFonts w:ascii="標楷體" w:eastAsia="標楷體" w:hAnsi="標楷體" w:cs="Cambria Math" w:hint="eastAsia"/>
                <w:b/>
                <w:color w:val="000000" w:themeColor="text1"/>
              </w:rPr>
              <w:t>）</w:t>
            </w:r>
          </w:p>
        </w:tc>
      </w:tr>
      <w:tr w:rsidR="008B1B41" w:rsidRPr="00D448AF" w:rsidTr="0084362C">
        <w:trPr>
          <w:trHeight w:val="503"/>
          <w:jc w:val="center"/>
        </w:trPr>
        <w:tc>
          <w:tcPr>
            <w:tcW w:w="1674" w:type="pct"/>
            <w:gridSpan w:val="3"/>
            <w:vAlign w:val="center"/>
          </w:tcPr>
          <w:p w:rsidR="003901EB" w:rsidRPr="006A4646" w:rsidRDefault="003901EB" w:rsidP="00E545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 w:val="28"/>
                <w:szCs w:val="24"/>
              </w:rPr>
            </w:pPr>
            <w:r w:rsidRPr="006A4646">
              <w:rPr>
                <w:rFonts w:ascii="Times New Roman" w:eastAsia="標楷體" w:hAnsi="Times New Roman" w:cs="標楷體" w:hint="eastAsia"/>
                <w:b/>
                <w:sz w:val="28"/>
                <w:szCs w:val="24"/>
              </w:rPr>
              <w:t>申請人</w:t>
            </w:r>
          </w:p>
        </w:tc>
        <w:tc>
          <w:tcPr>
            <w:tcW w:w="1755" w:type="pct"/>
            <w:gridSpan w:val="4"/>
            <w:vAlign w:val="center"/>
          </w:tcPr>
          <w:p w:rsidR="003901EB" w:rsidRPr="006A4646" w:rsidRDefault="003901EB" w:rsidP="00A577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 w:val="28"/>
                <w:szCs w:val="24"/>
              </w:rPr>
            </w:pPr>
            <w:r w:rsidRPr="00A57719">
              <w:rPr>
                <w:rFonts w:ascii="Times New Roman" w:eastAsia="標楷體" w:hAnsi="Times New Roman" w:cs="標楷體" w:hint="eastAsia"/>
                <w:b/>
                <w:sz w:val="28"/>
                <w:szCs w:val="24"/>
              </w:rPr>
              <w:t>指導</w:t>
            </w:r>
            <w:r w:rsidRPr="00A57719">
              <w:rPr>
                <w:rFonts w:ascii="Times New Roman" w:eastAsia="標楷體" w:hAnsi="Times New Roman" w:cs="標楷體"/>
                <w:b/>
                <w:sz w:val="28"/>
                <w:szCs w:val="24"/>
              </w:rPr>
              <w:t>教師</w:t>
            </w:r>
          </w:p>
        </w:tc>
        <w:tc>
          <w:tcPr>
            <w:tcW w:w="1571" w:type="pct"/>
            <w:gridSpan w:val="4"/>
            <w:vAlign w:val="center"/>
          </w:tcPr>
          <w:p w:rsidR="003901EB" w:rsidRPr="006A4646" w:rsidRDefault="003901EB" w:rsidP="00E545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標楷體"/>
                <w:b/>
                <w:sz w:val="28"/>
                <w:szCs w:val="24"/>
              </w:rPr>
            </w:pPr>
            <w:r w:rsidRPr="006A4646">
              <w:rPr>
                <w:rFonts w:ascii="Times New Roman" w:eastAsia="標楷體" w:hAnsi="Times New Roman" w:cs="標楷體" w:hint="eastAsia"/>
                <w:b/>
                <w:sz w:val="28"/>
                <w:szCs w:val="24"/>
              </w:rPr>
              <w:t>系主任</w:t>
            </w:r>
          </w:p>
        </w:tc>
      </w:tr>
      <w:tr w:rsidR="00244927" w:rsidRPr="00D448AF" w:rsidTr="0084362C">
        <w:trPr>
          <w:trHeight w:hRule="exact" w:val="1373"/>
          <w:jc w:val="center"/>
        </w:trPr>
        <w:tc>
          <w:tcPr>
            <w:tcW w:w="1674" w:type="pct"/>
            <w:gridSpan w:val="3"/>
            <w:tcBorders>
              <w:bottom w:val="single" w:sz="12" w:space="0" w:color="auto"/>
            </w:tcBorders>
            <w:vAlign w:val="center"/>
          </w:tcPr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Pr="008F0E51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  <w:sz w:val="16"/>
                <w:szCs w:val="16"/>
              </w:rPr>
            </w:pPr>
            <w:r w:rsidRPr="008F0E51">
              <w:rPr>
                <w:rFonts w:ascii="Times New Roman" w:eastAsia="標楷體" w:hAnsi="Times New Roman" w:cs="微軟正黑體t" w:hint="eastAsia"/>
                <w:color w:val="BFBFBF" w:themeColor="background1" w:themeShade="BF"/>
                <w:kern w:val="0"/>
                <w:sz w:val="16"/>
                <w:szCs w:val="16"/>
              </w:rPr>
              <w:t>請填寫日期</w:t>
            </w:r>
          </w:p>
        </w:tc>
        <w:tc>
          <w:tcPr>
            <w:tcW w:w="1755" w:type="pct"/>
            <w:gridSpan w:val="4"/>
            <w:tcBorders>
              <w:bottom w:val="single" w:sz="12" w:space="0" w:color="auto"/>
            </w:tcBorders>
            <w:vAlign w:val="center"/>
          </w:tcPr>
          <w:p w:rsidR="00244927" w:rsidRDefault="00244927" w:rsidP="00244927">
            <w:pPr>
              <w:spacing w:line="0" w:lineRule="atLeast"/>
              <w:jc w:val="both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Pr="008F489F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  <w:r w:rsidRPr="008F0E51">
              <w:rPr>
                <w:rFonts w:ascii="Times New Roman" w:eastAsia="標楷體" w:hAnsi="Times New Roman" w:cs="微軟正黑體t" w:hint="eastAsia"/>
                <w:color w:val="BFBFBF" w:themeColor="background1" w:themeShade="BF"/>
                <w:kern w:val="0"/>
                <w:sz w:val="16"/>
                <w:szCs w:val="16"/>
              </w:rPr>
              <w:t>請填寫日期</w:t>
            </w:r>
          </w:p>
        </w:tc>
        <w:tc>
          <w:tcPr>
            <w:tcW w:w="1571" w:type="pct"/>
            <w:gridSpan w:val="4"/>
            <w:tcBorders>
              <w:bottom w:val="single" w:sz="12" w:space="0" w:color="auto"/>
            </w:tcBorders>
            <w:vAlign w:val="center"/>
          </w:tcPr>
          <w:p w:rsidR="00244927" w:rsidRDefault="00244927" w:rsidP="00244927">
            <w:pPr>
              <w:spacing w:line="0" w:lineRule="atLeast"/>
              <w:jc w:val="both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BFBFBF" w:themeColor="background1" w:themeShade="BF"/>
                <w:kern w:val="0"/>
                <w:sz w:val="16"/>
                <w:szCs w:val="16"/>
              </w:rPr>
            </w:pPr>
          </w:p>
          <w:p w:rsidR="00244927" w:rsidRPr="008F489F" w:rsidRDefault="00244927" w:rsidP="00244927">
            <w:pPr>
              <w:spacing w:line="0" w:lineRule="atLeast"/>
              <w:jc w:val="right"/>
              <w:rPr>
                <w:rFonts w:ascii="Times New Roman" w:eastAsia="標楷體" w:hAnsi="Times New Roman" w:cs="微軟正黑體t"/>
                <w:color w:val="C00000"/>
                <w:kern w:val="0"/>
              </w:rPr>
            </w:pPr>
            <w:r w:rsidRPr="008F0E51">
              <w:rPr>
                <w:rFonts w:ascii="Times New Roman" w:eastAsia="標楷體" w:hAnsi="Times New Roman" w:cs="微軟正黑體t" w:hint="eastAsia"/>
                <w:color w:val="BFBFBF" w:themeColor="background1" w:themeShade="BF"/>
                <w:kern w:val="0"/>
                <w:sz w:val="16"/>
                <w:szCs w:val="16"/>
              </w:rPr>
              <w:t>請填寫日期</w:t>
            </w:r>
          </w:p>
        </w:tc>
      </w:tr>
    </w:tbl>
    <w:p w:rsidR="005219CE" w:rsidRPr="005219CE" w:rsidRDefault="005219CE" w:rsidP="005219CE">
      <w:pPr>
        <w:pStyle w:val="Default"/>
        <w:snapToGrid w:val="0"/>
        <w:spacing w:line="100" w:lineRule="exact"/>
        <w:jc w:val="center"/>
        <w:rPr>
          <w:rFonts w:ascii="Times New Roman" w:eastAsia="標楷體" w:hAnsi="Times New Roman" w:cs="Times New Roman"/>
          <w:b/>
          <w:color w:val="auto"/>
          <w:sz w:val="20"/>
          <w:szCs w:val="32"/>
        </w:rPr>
      </w:pPr>
    </w:p>
    <w:p w:rsidR="008F489F" w:rsidRDefault="00B60368" w:rsidP="005219CE">
      <w:pPr>
        <w:pStyle w:val="Default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8F48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lastRenderedPageBreak/>
        <w:t>台南應用科技大學</w:t>
      </w:r>
      <w:r w:rsidR="00F22E1D">
        <w:rPr>
          <w:rFonts w:ascii="Times New Roman" w:eastAsia="標楷體" w:hAnsi="Times New Roman" w:cs="Times New Roman"/>
          <w:b/>
          <w:color w:val="auto"/>
          <w:sz w:val="32"/>
          <w:szCs w:val="32"/>
        </w:rPr>
        <w:t xml:space="preserve"> </w:t>
      </w:r>
      <w:proofErr w:type="gramStart"/>
      <w:r w:rsid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11</w:t>
      </w:r>
      <w:r w:rsidR="005717D7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3</w:t>
      </w:r>
      <w:proofErr w:type="gramEnd"/>
      <w:r w:rsidRPr="008F489F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年度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學生校外畢業展覽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(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演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)</w:t>
      </w:r>
      <w:r w:rsidRPr="008F489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經費補助</w:t>
      </w:r>
    </w:p>
    <w:p w:rsidR="002E03BB" w:rsidRPr="0076439F" w:rsidRDefault="008F489F" w:rsidP="00911279">
      <w:pPr>
        <w:pStyle w:val="Default"/>
        <w:spacing w:afterLines="50" w:after="180"/>
        <w:jc w:val="center"/>
        <w:rPr>
          <w:rFonts w:ascii="Times New Roman" w:eastAsia="標楷體" w:hAnsi="Times New Roman" w:cs="標楷體"/>
          <w:color w:val="auto"/>
          <w:szCs w:val="32"/>
        </w:rPr>
      </w:pP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【</w:t>
      </w:r>
      <w:r w:rsidR="00FF2C9B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活動</w:t>
      </w:r>
      <w:r w:rsidR="00215691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計畫</w:t>
      </w:r>
      <w:r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書</w:t>
      </w:r>
      <w:r w:rsidRPr="0076439F">
        <w:rPr>
          <w:rFonts w:ascii="Times New Roman" w:eastAsia="標楷體" w:hAnsi="Times New Roman" w:cs="標楷體" w:hint="eastAsia"/>
          <w:b/>
          <w:color w:val="auto"/>
          <w:sz w:val="32"/>
          <w:szCs w:val="32"/>
        </w:rPr>
        <w:t>】</w:t>
      </w:r>
    </w:p>
    <w:p w:rsidR="00E46564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cs="標楷體" w:hint="eastAsia"/>
          <w:color w:val="auto"/>
          <w:szCs w:val="28"/>
        </w:rPr>
        <w:t>一、</w:t>
      </w:r>
      <w:r w:rsidR="00E46564" w:rsidRPr="0076439F">
        <w:rPr>
          <w:rFonts w:ascii="Times New Roman" w:eastAsia="標楷體" w:hAnsi="Times New Roman" w:cs="標楷體" w:hint="eastAsia"/>
          <w:color w:val="auto"/>
          <w:szCs w:val="28"/>
        </w:rPr>
        <w:t>系</w:t>
      </w:r>
      <w:r w:rsidR="00CF05B5"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="00E46564" w:rsidRPr="0076439F">
        <w:rPr>
          <w:rFonts w:ascii="Times New Roman" w:eastAsia="標楷體" w:hAnsi="Times New Roman" w:cs="標楷體" w:hint="eastAsia"/>
          <w:color w:val="auto"/>
          <w:szCs w:val="28"/>
        </w:rPr>
        <w:t>所</w:t>
      </w:r>
      <w:r w:rsidR="00CF05B5"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  <w:r w:rsidR="00CF05B5" w:rsidRPr="0076439F">
        <w:rPr>
          <w:rFonts w:ascii="Times New Roman" w:eastAsia="標楷體" w:hAnsi="Times New Roman" w:cs="標楷體" w:hint="eastAsia"/>
          <w:color w:val="auto"/>
          <w:szCs w:val="28"/>
        </w:rPr>
        <w:t>、學程</w:t>
      </w:r>
      <w:r w:rsidR="00E46564" w:rsidRPr="0076439F">
        <w:rPr>
          <w:rFonts w:ascii="Times New Roman" w:eastAsia="標楷體" w:hAnsi="Times New Roman" w:cs="標楷體" w:hint="eastAsia"/>
          <w:color w:val="auto"/>
          <w:szCs w:val="28"/>
        </w:rPr>
        <w:t>名稱：</w:t>
      </w:r>
    </w:p>
    <w:p w:rsidR="00215391" w:rsidRPr="00215391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cs="標楷體" w:hint="eastAsia"/>
          <w:color w:val="auto"/>
          <w:szCs w:val="28"/>
        </w:rPr>
        <w:t>二、</w:t>
      </w:r>
      <w:r w:rsidRPr="0076439F">
        <w:rPr>
          <w:rFonts w:ascii="Times New Roman" w:eastAsia="標楷體" w:hAnsi="Times New Roman" w:hint="eastAsia"/>
          <w:szCs w:val="28"/>
        </w:rPr>
        <w:t>展覽</w:t>
      </w:r>
      <w:r w:rsidRPr="0076439F">
        <w:rPr>
          <w:rFonts w:ascii="Times New Roman" w:eastAsia="標楷體" w:hAnsi="Times New Roman" w:hint="eastAsia"/>
          <w:szCs w:val="28"/>
        </w:rPr>
        <w:t>(</w:t>
      </w:r>
      <w:r w:rsidRPr="0076439F">
        <w:rPr>
          <w:rFonts w:ascii="Times New Roman" w:eastAsia="標楷體" w:hAnsi="Times New Roman" w:hint="eastAsia"/>
          <w:szCs w:val="28"/>
        </w:rPr>
        <w:t>演</w:t>
      </w:r>
      <w:r w:rsidRPr="0076439F">
        <w:rPr>
          <w:rFonts w:ascii="Times New Roman" w:eastAsia="標楷體" w:hAnsi="Times New Roman" w:hint="eastAsia"/>
          <w:szCs w:val="28"/>
        </w:rPr>
        <w:t>)</w:t>
      </w:r>
      <w:r w:rsidR="00564B7C">
        <w:rPr>
          <w:rFonts w:ascii="Times New Roman" w:eastAsia="標楷體" w:hAnsi="Times New Roman" w:hint="eastAsia"/>
          <w:szCs w:val="28"/>
        </w:rPr>
        <w:t>班級</w:t>
      </w:r>
      <w:r w:rsidRPr="0076439F">
        <w:rPr>
          <w:rFonts w:ascii="Times New Roman" w:eastAsia="標楷體" w:hAnsi="Times New Roman"/>
          <w:szCs w:val="28"/>
        </w:rPr>
        <w:t>：</w:t>
      </w:r>
    </w:p>
    <w:p w:rsidR="00215391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標楷體" w:hint="eastAsia"/>
          <w:color w:val="auto"/>
          <w:szCs w:val="28"/>
        </w:rPr>
        <w:t>三、</w:t>
      </w:r>
      <w:r w:rsidRPr="0076439F">
        <w:rPr>
          <w:rFonts w:ascii="Times New Roman" w:eastAsia="標楷體" w:hAnsi="Times New Roman" w:hint="eastAsia"/>
          <w:szCs w:val="28"/>
        </w:rPr>
        <w:t>展覽</w:t>
      </w:r>
      <w:r w:rsidRPr="0076439F">
        <w:rPr>
          <w:rFonts w:ascii="Times New Roman" w:eastAsia="標楷體" w:hAnsi="Times New Roman" w:hint="eastAsia"/>
          <w:szCs w:val="28"/>
        </w:rPr>
        <w:t>(</w:t>
      </w:r>
      <w:r w:rsidRPr="0076439F">
        <w:rPr>
          <w:rFonts w:ascii="Times New Roman" w:eastAsia="標楷體" w:hAnsi="Times New Roman" w:hint="eastAsia"/>
          <w:szCs w:val="28"/>
        </w:rPr>
        <w:t>演</w:t>
      </w:r>
      <w:r w:rsidRPr="0076439F">
        <w:rPr>
          <w:rFonts w:ascii="Times New Roman" w:eastAsia="標楷體" w:hAnsi="Times New Roman" w:hint="eastAsia"/>
          <w:szCs w:val="28"/>
        </w:rPr>
        <w:t>)</w:t>
      </w:r>
      <w:r w:rsidRPr="0076439F">
        <w:rPr>
          <w:rFonts w:ascii="Times New Roman" w:eastAsia="標楷體" w:hAnsi="Times New Roman"/>
          <w:szCs w:val="28"/>
        </w:rPr>
        <w:t>聯絡人：</w:t>
      </w:r>
      <w:r w:rsidRPr="0076439F">
        <w:rPr>
          <w:rFonts w:ascii="Times New Roman" w:eastAsia="標楷體" w:hAnsi="Times New Roman" w:hint="eastAsia"/>
          <w:szCs w:val="28"/>
        </w:rPr>
        <w:t>○○○老師</w:t>
      </w:r>
      <w:r w:rsidRPr="0076439F">
        <w:rPr>
          <w:rFonts w:ascii="Times New Roman" w:eastAsia="標楷體" w:hAnsi="Times New Roman" w:hint="eastAsia"/>
          <w:szCs w:val="28"/>
        </w:rPr>
        <w:t>(</w:t>
      </w:r>
      <w:r w:rsidRPr="0076439F">
        <w:rPr>
          <w:rFonts w:ascii="Times New Roman" w:eastAsia="標楷體" w:hAnsi="Times New Roman"/>
          <w:szCs w:val="28"/>
        </w:rPr>
        <w:t>分機：</w:t>
      </w:r>
      <w:r w:rsidRPr="0076439F">
        <w:rPr>
          <w:rFonts w:ascii="Times New Roman" w:eastAsia="標楷體" w:hAnsi="Times New Roman" w:hint="eastAsia"/>
          <w:szCs w:val="28"/>
        </w:rPr>
        <w:t>000)</w:t>
      </w:r>
      <w:r>
        <w:rPr>
          <w:rFonts w:ascii="Times New Roman" w:eastAsia="標楷體" w:hAnsi="Times New Roman" w:hint="eastAsia"/>
          <w:szCs w:val="28"/>
        </w:rPr>
        <w:t>／</w:t>
      </w:r>
      <w:r w:rsidRPr="0076439F">
        <w:rPr>
          <w:rFonts w:ascii="Times New Roman" w:eastAsia="標楷體" w:hAnsi="Times New Roman" w:hint="eastAsia"/>
          <w:szCs w:val="28"/>
        </w:rPr>
        <w:t>○○○</w:t>
      </w:r>
      <w:r>
        <w:rPr>
          <w:rFonts w:ascii="Times New Roman" w:eastAsia="標楷體" w:hAnsi="Times New Roman" w:hint="eastAsia"/>
          <w:szCs w:val="28"/>
        </w:rPr>
        <w:t>同學</w:t>
      </w:r>
      <w:r w:rsidRPr="0076439F"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/>
          <w:szCs w:val="28"/>
        </w:rPr>
        <w:t>手機</w:t>
      </w:r>
      <w:r w:rsidRPr="0076439F">
        <w:rPr>
          <w:rFonts w:ascii="Times New Roman" w:eastAsia="標楷體" w:hAnsi="Times New Roman"/>
          <w:szCs w:val="28"/>
        </w:rPr>
        <w:t>：</w:t>
      </w:r>
      <w:r w:rsidRPr="0076439F">
        <w:rPr>
          <w:rFonts w:ascii="Times New Roman" w:eastAsia="標楷體" w:hAnsi="Times New Roman" w:hint="eastAsia"/>
          <w:szCs w:val="28"/>
        </w:rPr>
        <w:t>000)</w:t>
      </w:r>
    </w:p>
    <w:p w:rsidR="003B6E16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hint="eastAsia"/>
          <w:szCs w:val="28"/>
        </w:rPr>
        <w:t>四、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展覽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演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名稱：</w:t>
      </w:r>
    </w:p>
    <w:p w:rsidR="002E03BB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hint="eastAsia"/>
          <w:szCs w:val="28"/>
        </w:rPr>
        <w:t>五、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展覽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演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活動類別：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sym w:font="Wingdings 2" w:char="F02A"/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自行籌辦畢展、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sym w:font="Wingdings 2" w:char="F02A"/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全國聯合畢展、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sym w:font="Wingdings 2" w:char="F02A"/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參與全國展覽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(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演</w:t>
      </w:r>
      <w:r w:rsidRPr="0076439F">
        <w:rPr>
          <w:rFonts w:ascii="Times New Roman" w:eastAsia="標楷體" w:hAnsi="Times New Roman" w:cs="標楷體" w:hint="eastAsia"/>
          <w:color w:val="auto"/>
          <w:szCs w:val="28"/>
        </w:rPr>
        <w:t>)</w:t>
      </w:r>
    </w:p>
    <w:p w:rsidR="005A1262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六、</w:t>
      </w:r>
      <w:r w:rsidR="00E46564" w:rsidRPr="0076439F">
        <w:rPr>
          <w:rFonts w:ascii="Times New Roman" w:eastAsia="標楷體" w:hAnsi="Times New Roman" w:hint="eastAsia"/>
          <w:szCs w:val="28"/>
        </w:rPr>
        <w:t>展覽</w:t>
      </w:r>
      <w:r w:rsidR="00E46564" w:rsidRPr="0076439F">
        <w:rPr>
          <w:rFonts w:ascii="Times New Roman" w:eastAsia="標楷體" w:hAnsi="Times New Roman" w:hint="eastAsia"/>
          <w:szCs w:val="28"/>
        </w:rPr>
        <w:t>(</w:t>
      </w:r>
      <w:r w:rsidR="00E46564" w:rsidRPr="0076439F">
        <w:rPr>
          <w:rFonts w:ascii="Times New Roman" w:eastAsia="標楷體" w:hAnsi="Times New Roman" w:hint="eastAsia"/>
          <w:szCs w:val="28"/>
        </w:rPr>
        <w:t>演</w:t>
      </w:r>
      <w:r w:rsidR="00E46564" w:rsidRPr="0076439F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日期</w:t>
      </w:r>
      <w:r w:rsidR="00997099" w:rsidRPr="0076439F">
        <w:rPr>
          <w:rFonts w:ascii="Times New Roman" w:eastAsia="標楷體" w:hAnsi="Times New Roman"/>
          <w:szCs w:val="28"/>
        </w:rPr>
        <w:t>：</w:t>
      </w:r>
      <w:r w:rsidR="00F404B3">
        <w:rPr>
          <w:rFonts w:ascii="Times New Roman" w:eastAsia="標楷體" w:hAnsi="Times New Roman" w:hint="eastAsia"/>
          <w:szCs w:val="28"/>
        </w:rPr>
        <w:t>11</w:t>
      </w:r>
      <w:r w:rsidR="005717D7">
        <w:rPr>
          <w:rFonts w:ascii="Times New Roman" w:eastAsia="標楷體" w:hAnsi="Times New Roman" w:hint="eastAsia"/>
          <w:szCs w:val="28"/>
        </w:rPr>
        <w:t>3</w:t>
      </w:r>
      <w:r w:rsidR="00997099" w:rsidRPr="0076439F">
        <w:rPr>
          <w:rFonts w:ascii="Times New Roman" w:eastAsia="標楷體" w:hAnsi="Times New Roman"/>
          <w:szCs w:val="28"/>
        </w:rPr>
        <w:t>年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月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日</w:t>
      </w:r>
      <w:r w:rsidR="00997099" w:rsidRPr="0076439F">
        <w:rPr>
          <w:rFonts w:ascii="Times New Roman" w:eastAsia="標楷體" w:hAnsi="Times New Roman" w:hint="eastAsia"/>
          <w:szCs w:val="28"/>
        </w:rPr>
        <w:t>至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</w:t>
      </w:r>
      <w:r w:rsidR="00F404B3">
        <w:rPr>
          <w:rFonts w:ascii="Times New Roman" w:eastAsia="標楷體" w:hAnsi="Times New Roman" w:hint="eastAsia"/>
          <w:szCs w:val="28"/>
        </w:rPr>
        <w:t>11</w:t>
      </w:r>
      <w:r w:rsidR="005717D7">
        <w:rPr>
          <w:rFonts w:ascii="Times New Roman" w:eastAsia="標楷體" w:hAnsi="Times New Roman" w:hint="eastAsia"/>
          <w:szCs w:val="28"/>
        </w:rPr>
        <w:t>3</w:t>
      </w:r>
      <w:r w:rsidR="00997099" w:rsidRPr="0076439F">
        <w:rPr>
          <w:rFonts w:ascii="Times New Roman" w:eastAsia="標楷體" w:hAnsi="Times New Roman"/>
          <w:szCs w:val="28"/>
        </w:rPr>
        <w:t>年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月</w:t>
      </w:r>
      <w:r w:rsidR="00997099" w:rsidRPr="0076439F">
        <w:rPr>
          <w:rFonts w:ascii="Times New Roman" w:eastAsia="標楷體" w:hAnsi="Times New Roman" w:hint="eastAsia"/>
          <w:szCs w:val="28"/>
        </w:rPr>
        <w:t xml:space="preserve">   </w:t>
      </w:r>
      <w:r w:rsidR="00997099" w:rsidRPr="0076439F">
        <w:rPr>
          <w:rFonts w:ascii="Times New Roman" w:eastAsia="標楷體" w:hAnsi="Times New Roman"/>
          <w:szCs w:val="28"/>
        </w:rPr>
        <w:t>日</w:t>
      </w:r>
    </w:p>
    <w:p w:rsidR="005A1262" w:rsidRPr="0076439F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 w:cs="標楷體"/>
          <w:color w:val="auto"/>
          <w:szCs w:val="28"/>
        </w:rPr>
      </w:pPr>
      <w:r>
        <w:rPr>
          <w:rFonts w:ascii="Times New Roman" w:eastAsia="標楷體" w:hAnsi="Times New Roman" w:hint="eastAsia"/>
          <w:szCs w:val="28"/>
        </w:rPr>
        <w:t>七、</w:t>
      </w:r>
      <w:r w:rsidR="00E46564" w:rsidRPr="0076439F">
        <w:rPr>
          <w:rFonts w:ascii="Times New Roman" w:eastAsia="標楷體" w:hAnsi="Times New Roman" w:hint="eastAsia"/>
          <w:szCs w:val="28"/>
        </w:rPr>
        <w:t>展覽</w:t>
      </w:r>
      <w:r w:rsidR="00E46564" w:rsidRPr="0076439F">
        <w:rPr>
          <w:rFonts w:ascii="Times New Roman" w:eastAsia="標楷體" w:hAnsi="Times New Roman" w:hint="eastAsia"/>
          <w:szCs w:val="28"/>
        </w:rPr>
        <w:t>(</w:t>
      </w:r>
      <w:r w:rsidR="00E46564" w:rsidRPr="0076439F">
        <w:rPr>
          <w:rFonts w:ascii="Times New Roman" w:eastAsia="標楷體" w:hAnsi="Times New Roman" w:hint="eastAsia"/>
          <w:szCs w:val="28"/>
        </w:rPr>
        <w:t>演</w:t>
      </w:r>
      <w:r w:rsidR="00E46564" w:rsidRPr="0076439F">
        <w:rPr>
          <w:rFonts w:ascii="Times New Roman" w:eastAsia="標楷體" w:hAnsi="Times New Roman" w:hint="eastAsia"/>
          <w:szCs w:val="28"/>
        </w:rPr>
        <w:t>)</w:t>
      </w:r>
      <w:r w:rsidR="002C5077" w:rsidRPr="0076439F">
        <w:rPr>
          <w:rFonts w:ascii="Times New Roman" w:eastAsia="標楷體" w:hAnsi="Times New Roman"/>
          <w:szCs w:val="28"/>
        </w:rPr>
        <w:t>地點</w:t>
      </w:r>
      <w:r w:rsidR="00997099" w:rsidRPr="0076439F">
        <w:rPr>
          <w:rFonts w:ascii="Times New Roman" w:eastAsia="標楷體" w:hAnsi="Times New Roman" w:cs="標楷體" w:hint="eastAsia"/>
          <w:color w:val="auto"/>
          <w:szCs w:val="28"/>
        </w:rPr>
        <w:t>：</w:t>
      </w:r>
    </w:p>
    <w:p w:rsidR="00215391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八、</w:t>
      </w:r>
      <w:r w:rsidR="00E46564" w:rsidRPr="0076439F">
        <w:rPr>
          <w:rFonts w:ascii="Times New Roman" w:eastAsia="標楷體" w:hAnsi="Times New Roman" w:hint="eastAsia"/>
          <w:szCs w:val="28"/>
        </w:rPr>
        <w:t>展覽</w:t>
      </w:r>
      <w:r w:rsidR="00E46564" w:rsidRPr="0076439F">
        <w:rPr>
          <w:rFonts w:ascii="Times New Roman" w:eastAsia="標楷體" w:hAnsi="Times New Roman" w:hint="eastAsia"/>
          <w:szCs w:val="28"/>
        </w:rPr>
        <w:t>(</w:t>
      </w:r>
      <w:r w:rsidR="00E46564" w:rsidRPr="0076439F">
        <w:rPr>
          <w:rFonts w:ascii="Times New Roman" w:eastAsia="標楷體" w:hAnsi="Times New Roman" w:hint="eastAsia"/>
          <w:szCs w:val="28"/>
        </w:rPr>
        <w:t>演</w:t>
      </w:r>
      <w:r w:rsidR="00E46564" w:rsidRPr="0076439F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介紹：</w:t>
      </w:r>
    </w:p>
    <w:p w:rsidR="00A57719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 w:cs="微軟正黑體t"/>
          <w:sz w:val="22"/>
          <w:szCs w:val="22"/>
        </w:rPr>
      </w:pPr>
      <w:r w:rsidRPr="00CA35F7">
        <w:rPr>
          <w:rFonts w:ascii="標楷體" w:eastAsia="標楷體" w:hAnsi="標楷體" w:cs="標楷體" w:hint="eastAsia"/>
          <w:color w:val="auto"/>
          <w:szCs w:val="28"/>
        </w:rPr>
        <w:t>（一）</w:t>
      </w:r>
      <w:r w:rsidR="00A57719" w:rsidRPr="00CA35F7">
        <w:rPr>
          <w:rFonts w:ascii="標楷體" w:eastAsia="標楷體" w:hAnsi="標楷體" w:cs="標楷體" w:hint="eastAsia"/>
          <w:color w:val="auto"/>
          <w:szCs w:val="28"/>
        </w:rPr>
        <w:t>簡介</w:t>
      </w:r>
      <w:r w:rsidR="00A57719" w:rsidRPr="00CA35F7">
        <w:rPr>
          <w:rFonts w:ascii="標楷體" w:eastAsia="標楷體" w:hAnsi="標楷體"/>
          <w:szCs w:val="28"/>
        </w:rPr>
        <w:t>：</w:t>
      </w:r>
      <w:r w:rsidR="00A57719" w:rsidRPr="00CA35F7">
        <w:rPr>
          <w:rFonts w:ascii="標楷體" w:eastAsia="標楷體" w:hAnsi="標楷體" w:cs="微軟正黑體t" w:hint="eastAsia"/>
          <w:sz w:val="22"/>
          <w:szCs w:val="22"/>
        </w:rPr>
        <w:t>(至少300字)</w:t>
      </w:r>
    </w:p>
    <w:p w:rsidR="00A57719" w:rsidRPr="00CA35F7" w:rsidRDefault="00A57719" w:rsidP="00A57719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 w:cs="標楷體"/>
          <w:color w:val="auto"/>
          <w:szCs w:val="28"/>
        </w:rPr>
      </w:pPr>
    </w:p>
    <w:p w:rsidR="00215391" w:rsidRPr="00CA35F7" w:rsidRDefault="00A57719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cs="標楷體" w:hint="eastAsia"/>
          <w:color w:val="auto"/>
          <w:szCs w:val="28"/>
        </w:rPr>
        <w:t>（二）</w:t>
      </w:r>
      <w:r w:rsidRPr="00CA35F7">
        <w:rPr>
          <w:rFonts w:ascii="標楷體" w:eastAsia="標楷體" w:hAnsi="標楷體" w:hint="eastAsia"/>
          <w:szCs w:val="28"/>
        </w:rPr>
        <w:t>展出</w:t>
      </w:r>
      <w:r w:rsidR="00215391" w:rsidRPr="00CA35F7">
        <w:rPr>
          <w:rFonts w:ascii="標楷體" w:eastAsia="標楷體" w:hAnsi="標楷體" w:cs="標楷體" w:hint="eastAsia"/>
          <w:color w:val="auto"/>
          <w:szCs w:val="28"/>
        </w:rPr>
        <w:t>內容</w:t>
      </w:r>
      <w:r w:rsidR="00215391" w:rsidRPr="00CA35F7">
        <w:rPr>
          <w:rFonts w:ascii="標楷體" w:eastAsia="標楷體" w:hAnsi="標楷體"/>
          <w:szCs w:val="28"/>
        </w:rPr>
        <w:t>：</w:t>
      </w:r>
      <w:r w:rsidRPr="00CA35F7">
        <w:rPr>
          <w:rFonts w:ascii="標楷體" w:eastAsia="標楷體" w:hAnsi="標楷體" w:cs="微軟正黑體t" w:hint="eastAsia"/>
          <w:sz w:val="22"/>
          <w:szCs w:val="22"/>
        </w:rPr>
        <w:t>(至少300字)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 w:cs="標楷體"/>
          <w:color w:val="auto"/>
          <w:szCs w:val="28"/>
        </w:rPr>
      </w:pPr>
    </w:p>
    <w:p w:rsidR="00215391" w:rsidRPr="00CA35F7" w:rsidRDefault="00A57719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cs="標楷體" w:hint="eastAsia"/>
          <w:color w:val="auto"/>
          <w:szCs w:val="28"/>
        </w:rPr>
        <w:t>（三）</w:t>
      </w:r>
      <w:r w:rsidR="00215391" w:rsidRPr="00CA35F7">
        <w:rPr>
          <w:rFonts w:ascii="標楷體" w:eastAsia="標楷體" w:hAnsi="標楷體" w:cs="標楷體" w:hint="eastAsia"/>
          <w:color w:val="auto"/>
          <w:szCs w:val="28"/>
        </w:rPr>
        <w:t>活動</w:t>
      </w:r>
      <w:r w:rsidR="002C5077" w:rsidRPr="00CA35F7">
        <w:rPr>
          <w:rFonts w:ascii="標楷體" w:eastAsia="標楷體" w:hAnsi="標楷體" w:cs="標楷體" w:hint="eastAsia"/>
          <w:color w:val="auto"/>
          <w:szCs w:val="28"/>
        </w:rPr>
        <w:t>特色</w:t>
      </w:r>
      <w:r w:rsidR="005A1262" w:rsidRPr="00CA35F7">
        <w:rPr>
          <w:rFonts w:ascii="標楷體" w:eastAsia="標楷體" w:hAnsi="標楷體"/>
          <w:szCs w:val="28"/>
        </w:rPr>
        <w:t>：</w:t>
      </w:r>
      <w:r w:rsidRPr="00CA35F7">
        <w:rPr>
          <w:rFonts w:ascii="標楷體" w:eastAsia="標楷體" w:hAnsi="標楷體" w:cs="微軟正黑體t" w:hint="eastAsia"/>
          <w:sz w:val="22"/>
          <w:szCs w:val="22"/>
        </w:rPr>
        <w:t>(至少300字)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 w:cs="標楷體"/>
          <w:color w:val="auto"/>
          <w:szCs w:val="28"/>
        </w:rPr>
      </w:pP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hint="eastAsia"/>
          <w:szCs w:val="28"/>
        </w:rPr>
        <w:t>九、</w:t>
      </w:r>
      <w:r w:rsidR="002C5077" w:rsidRPr="00CA35F7">
        <w:rPr>
          <w:rFonts w:ascii="標楷體" w:eastAsia="標楷體" w:hAnsi="標楷體" w:hint="eastAsia"/>
          <w:szCs w:val="28"/>
        </w:rPr>
        <w:t>展覽(演)</w:t>
      </w:r>
      <w:r w:rsidR="002C5077" w:rsidRPr="00CA35F7">
        <w:rPr>
          <w:rFonts w:ascii="標楷體" w:eastAsia="標楷體" w:hAnsi="標楷體" w:cs="標楷體" w:hint="eastAsia"/>
          <w:color w:val="auto"/>
          <w:szCs w:val="28"/>
        </w:rPr>
        <w:t>行銷宣傳方式</w:t>
      </w:r>
      <w:r w:rsidR="002C5077" w:rsidRPr="00CA35F7">
        <w:rPr>
          <w:rFonts w:ascii="標楷體" w:eastAsia="標楷體" w:hAnsi="標楷體"/>
          <w:szCs w:val="28"/>
        </w:rPr>
        <w:t>：</w:t>
      </w:r>
      <w:r w:rsidR="006258F8" w:rsidRPr="00CA35F7">
        <w:rPr>
          <w:rFonts w:ascii="標楷體" w:eastAsia="標楷體" w:hAnsi="標楷體" w:cs="微軟正黑體t" w:hint="eastAsia"/>
          <w:sz w:val="22"/>
          <w:szCs w:val="22"/>
        </w:rPr>
        <w:t>(至少200字)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/>
          <w:szCs w:val="28"/>
        </w:rPr>
      </w:pPr>
    </w:p>
    <w:p w:rsidR="00FF2C9B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hint="eastAsia"/>
          <w:szCs w:val="28"/>
        </w:rPr>
        <w:t>十、</w:t>
      </w:r>
      <w:r w:rsidR="00FF2C9B" w:rsidRPr="00CA35F7">
        <w:rPr>
          <w:rFonts w:ascii="標楷體" w:eastAsia="標楷體" w:hAnsi="標楷體" w:hint="eastAsia"/>
          <w:szCs w:val="28"/>
        </w:rPr>
        <w:t>預期效益</w:t>
      </w:r>
      <w:r w:rsidRPr="00CA35F7">
        <w:rPr>
          <w:rFonts w:ascii="標楷體" w:eastAsia="標楷體" w:hAnsi="標楷體" w:hint="eastAsia"/>
          <w:szCs w:val="28"/>
        </w:rPr>
        <w:t>：</w:t>
      </w:r>
      <w:r w:rsidR="006258F8" w:rsidRPr="00CA35F7">
        <w:rPr>
          <w:rFonts w:ascii="標楷體" w:eastAsia="標楷體" w:hAnsi="標楷體" w:cs="微軟正黑體t" w:hint="eastAsia"/>
          <w:sz w:val="22"/>
          <w:szCs w:val="22"/>
        </w:rPr>
        <w:t>(至少200字)</w:t>
      </w:r>
    </w:p>
    <w:p w:rsidR="00215391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ind w:leftChars="100" w:left="240" w:firstLineChars="200" w:firstLine="480"/>
        <w:rPr>
          <w:rFonts w:ascii="標楷體" w:eastAsia="標楷體" w:hAnsi="標楷體"/>
          <w:szCs w:val="28"/>
        </w:rPr>
      </w:pPr>
    </w:p>
    <w:p w:rsidR="005A1262" w:rsidRPr="00CA35F7" w:rsidRDefault="00215391" w:rsidP="00215391">
      <w:pPr>
        <w:pStyle w:val="Default"/>
        <w:snapToGrid w:val="0"/>
        <w:spacing w:beforeLines="50" w:before="180" w:afterLines="50" w:after="180" w:line="400" w:lineRule="exact"/>
        <w:rPr>
          <w:rFonts w:ascii="標楷體" w:eastAsia="標楷體" w:hAnsi="標楷體"/>
          <w:szCs w:val="28"/>
        </w:rPr>
      </w:pPr>
      <w:r w:rsidRPr="00CA35F7">
        <w:rPr>
          <w:rFonts w:ascii="標楷體" w:eastAsia="標楷體" w:hAnsi="標楷體" w:hint="eastAsia"/>
          <w:szCs w:val="28"/>
        </w:rPr>
        <w:t>十一、</w:t>
      </w:r>
      <w:r w:rsidR="00E46564" w:rsidRPr="00CA35F7">
        <w:rPr>
          <w:rFonts w:ascii="標楷體" w:eastAsia="標楷體" w:hAnsi="標楷體" w:hint="eastAsia"/>
          <w:szCs w:val="28"/>
        </w:rPr>
        <w:t>展覽(演)</w:t>
      </w:r>
      <w:r w:rsidR="003B13A5" w:rsidRPr="00CA35F7">
        <w:rPr>
          <w:rFonts w:ascii="標楷體" w:eastAsia="標楷體" w:hAnsi="標楷體" w:hint="eastAsia"/>
          <w:szCs w:val="28"/>
        </w:rPr>
        <w:t>活動</w:t>
      </w:r>
      <w:r w:rsidR="00E46564" w:rsidRPr="00CA35F7">
        <w:rPr>
          <w:rFonts w:ascii="標楷體" w:eastAsia="標楷體" w:hAnsi="標楷體" w:hint="eastAsia"/>
          <w:szCs w:val="28"/>
        </w:rPr>
        <w:t>規劃</w:t>
      </w:r>
      <w:r w:rsidR="005A1262" w:rsidRPr="00CA35F7">
        <w:rPr>
          <w:rFonts w:ascii="標楷體" w:eastAsia="標楷體" w:hAnsi="標楷體"/>
          <w:szCs w:val="28"/>
        </w:rPr>
        <w:t>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3931"/>
        <w:gridCol w:w="3929"/>
      </w:tblGrid>
      <w:tr w:rsidR="005A1262" w:rsidRPr="0076439F" w:rsidTr="00A57719">
        <w:trPr>
          <w:trHeight w:val="567"/>
        </w:trPr>
        <w:tc>
          <w:tcPr>
            <w:tcW w:w="1145" w:type="pct"/>
            <w:shd w:val="clear" w:color="auto" w:fill="auto"/>
            <w:vAlign w:val="center"/>
          </w:tcPr>
          <w:p w:rsidR="005A1262" w:rsidRPr="0076439F" w:rsidRDefault="00A57719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日期</w:t>
            </w:r>
            <w:r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262" w:rsidRPr="0076439F" w:rsidRDefault="00E46564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76439F">
              <w:rPr>
                <w:rFonts w:ascii="Times New Roman" w:eastAsia="標楷體" w:hAnsi="Times New Roman" w:hint="eastAsia"/>
                <w:szCs w:val="28"/>
              </w:rPr>
              <w:t>展覽</w:t>
            </w:r>
            <w:r w:rsidRPr="007643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76439F">
              <w:rPr>
                <w:rFonts w:ascii="Times New Roman" w:eastAsia="標楷體" w:hAnsi="Times New Roman" w:hint="eastAsia"/>
                <w:szCs w:val="28"/>
              </w:rPr>
              <w:t>演</w:t>
            </w:r>
            <w:r w:rsidRPr="0076439F">
              <w:rPr>
                <w:rFonts w:ascii="Times New Roman" w:eastAsia="標楷體" w:hAnsi="Times New Roman" w:hint="eastAsia"/>
                <w:szCs w:val="28"/>
              </w:rPr>
              <w:t>)</w:t>
            </w:r>
            <w:r w:rsidR="005A1262" w:rsidRPr="0076439F">
              <w:rPr>
                <w:rFonts w:ascii="Times New Roman" w:eastAsia="標楷體" w:hAnsi="Times New Roman"/>
                <w:szCs w:val="28"/>
              </w:rPr>
              <w:t>內容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76439F">
              <w:rPr>
                <w:rFonts w:ascii="Times New Roman" w:eastAsia="標楷體" w:hAnsi="Times New Roman"/>
                <w:szCs w:val="28"/>
              </w:rPr>
              <w:t>主講人</w:t>
            </w:r>
            <w:r w:rsidRPr="0076439F">
              <w:rPr>
                <w:rFonts w:ascii="Times New Roman" w:eastAsia="標楷體" w:hAnsi="Times New Roman"/>
                <w:szCs w:val="28"/>
              </w:rPr>
              <w:t>/</w:t>
            </w:r>
            <w:r w:rsidRPr="0076439F">
              <w:rPr>
                <w:rFonts w:ascii="Times New Roman" w:eastAsia="標楷體" w:hAnsi="Times New Roman"/>
                <w:szCs w:val="28"/>
              </w:rPr>
              <w:t>主持人</w:t>
            </w:r>
          </w:p>
        </w:tc>
      </w:tr>
      <w:tr w:rsidR="005A1262" w:rsidRPr="0076439F" w:rsidTr="00A57719">
        <w:trPr>
          <w:trHeight w:val="567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A1262" w:rsidRPr="0076439F" w:rsidTr="00A57719">
        <w:trPr>
          <w:trHeight w:val="567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A1262" w:rsidRPr="0076439F" w:rsidTr="00A57719">
        <w:trPr>
          <w:trHeight w:val="567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62" w:rsidRPr="0076439F" w:rsidRDefault="005A1262" w:rsidP="003B6E16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9114CC" w:rsidRPr="0076439F" w:rsidRDefault="009114CC" w:rsidP="003B6E16">
      <w:pPr>
        <w:snapToGrid w:val="0"/>
        <w:rPr>
          <w:rFonts w:ascii="Times New Roman" w:eastAsia="標楷體" w:hAnsi="Times New Roman"/>
          <w:szCs w:val="28"/>
        </w:rPr>
      </w:pPr>
    </w:p>
    <w:p w:rsidR="005A1262" w:rsidRDefault="00215391" w:rsidP="00215391">
      <w:pPr>
        <w:pStyle w:val="Default"/>
        <w:snapToGrid w:val="0"/>
        <w:spacing w:beforeLines="50" w:before="180" w:afterLines="50" w:after="1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lastRenderedPageBreak/>
        <w:t>十二、</w:t>
      </w:r>
      <w:r w:rsidR="005A1262" w:rsidRPr="0076439F">
        <w:rPr>
          <w:rFonts w:ascii="Times New Roman" w:eastAsia="標楷體" w:hAnsi="Times New Roman"/>
          <w:szCs w:val="28"/>
        </w:rPr>
        <w:t>經費</w:t>
      </w:r>
      <w:r w:rsidR="00FF2C9B">
        <w:rPr>
          <w:rFonts w:ascii="Times New Roman" w:eastAsia="標楷體" w:hAnsi="Times New Roman"/>
          <w:szCs w:val="28"/>
        </w:rPr>
        <w:t>預算</w:t>
      </w:r>
      <w:r w:rsidR="00C63B20" w:rsidRPr="0076439F">
        <w:rPr>
          <w:rFonts w:ascii="Times New Roman" w:eastAsia="標楷體" w:hAnsi="Times New Roman" w:hint="eastAsia"/>
          <w:szCs w:val="28"/>
        </w:rPr>
        <w:t>表</w:t>
      </w:r>
      <w:r w:rsidR="005A1262" w:rsidRPr="0076439F">
        <w:rPr>
          <w:rFonts w:ascii="Times New Roman" w:eastAsia="標楷體" w:hAnsi="Times New Roman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276"/>
        <w:gridCol w:w="852"/>
        <w:gridCol w:w="707"/>
        <w:gridCol w:w="1136"/>
        <w:gridCol w:w="4528"/>
      </w:tblGrid>
      <w:tr w:rsidR="0084362C" w:rsidRPr="00215391" w:rsidTr="00614473">
        <w:trPr>
          <w:trHeight w:val="567"/>
          <w:tblHeader/>
          <w:jc w:val="center"/>
        </w:trPr>
        <w:tc>
          <w:tcPr>
            <w:tcW w:w="831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項目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上限</w:t>
            </w:r>
          </w:p>
        </w:tc>
        <w:tc>
          <w:tcPr>
            <w:tcW w:w="418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單價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數量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金額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362C" w:rsidRPr="009664FE" w:rsidRDefault="0084362C" w:rsidP="0084362C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9664FE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用途說明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 xml:space="preserve"> </w:t>
            </w:r>
            <w:r w:rsidRPr="009664FE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(</w:t>
            </w:r>
            <w:r w:rsidRPr="009664FE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請列出品名與規格內容</w:t>
            </w:r>
            <w:r w:rsidRPr="009664FE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)</w:t>
            </w: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印刷費</w:t>
            </w:r>
          </w:p>
        </w:tc>
        <w:tc>
          <w:tcPr>
            <w:tcW w:w="626" w:type="pct"/>
            <w:vMerge w:val="restart"/>
            <w:vAlign w:val="center"/>
          </w:tcPr>
          <w:p w:rsidR="00282D40" w:rsidRDefault="00282D40" w:rsidP="00282D40">
            <w:pPr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獎補助：</w:t>
            </w:r>
          </w:p>
          <w:p w:rsidR="0084362C" w:rsidRDefault="00282D40" w:rsidP="00282D4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23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場地使用費</w:t>
            </w:r>
          </w:p>
        </w:tc>
        <w:tc>
          <w:tcPr>
            <w:tcW w:w="626" w:type="pct"/>
            <w:vMerge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ind w:left="173" w:hangingChars="72" w:hanging="173"/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作品運送費</w:t>
            </w:r>
          </w:p>
        </w:tc>
        <w:tc>
          <w:tcPr>
            <w:tcW w:w="626" w:type="pct"/>
            <w:vMerge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03BF5" w:rsidRDefault="0084362C" w:rsidP="008436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  <w:r w:rsidRPr="0084362C">
              <w:rPr>
                <w:rFonts w:ascii="Times New Roman" w:eastAsia="標楷體" w:hAnsi="Times New Roman" w:hint="eastAsia"/>
                <w:sz w:val="22"/>
              </w:rPr>
              <w:t>交通費</w:t>
            </w:r>
            <w:r w:rsidRPr="0084362C">
              <w:rPr>
                <w:rFonts w:ascii="Times New Roman" w:eastAsia="標楷體" w:hAnsi="Times New Roman" w:hint="eastAsia"/>
                <w:sz w:val="21"/>
                <w:szCs w:val="21"/>
              </w:rPr>
              <w:t>(</w:t>
            </w:r>
            <w:r w:rsidRPr="0084362C">
              <w:rPr>
                <w:rFonts w:ascii="Times New Roman" w:eastAsia="標楷體" w:hAnsi="Times New Roman" w:hint="eastAsia"/>
                <w:color w:val="FF0000"/>
                <w:sz w:val="21"/>
                <w:szCs w:val="21"/>
              </w:rPr>
              <w:t>表演者及作品創作者</w:t>
            </w:r>
            <w:r w:rsidRPr="0084362C">
              <w:rPr>
                <w:rFonts w:ascii="Times New Roman" w:eastAsia="標楷體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626" w:type="pct"/>
            <w:vMerge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84362C" w:rsidRDefault="0084362C" w:rsidP="008436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62C" w:rsidRPr="00215391" w:rsidTr="00614473">
        <w:trPr>
          <w:cantSplit/>
          <w:trHeight w:val="510"/>
          <w:jc w:val="center"/>
        </w:trPr>
        <w:tc>
          <w:tcPr>
            <w:tcW w:w="831" w:type="pct"/>
            <w:vAlign w:val="center"/>
          </w:tcPr>
          <w:p w:rsidR="0084362C" w:rsidRPr="00215391" w:rsidRDefault="0084362C" w:rsidP="0084362C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材料費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耗材性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626" w:type="pct"/>
            <w:vMerge w:val="restart"/>
            <w:vAlign w:val="center"/>
          </w:tcPr>
          <w:p w:rsidR="0084362C" w:rsidRPr="0084362C" w:rsidRDefault="00282D40" w:rsidP="00C850B9">
            <w:pPr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高教補助：各學術單位總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7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18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84362C" w:rsidRPr="00215391" w:rsidRDefault="0084362C" w:rsidP="0084362C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84362C" w:rsidRPr="00215391" w:rsidRDefault="0084362C" w:rsidP="0084362C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cantSplit/>
          <w:trHeight w:val="496"/>
          <w:jc w:val="center"/>
        </w:trPr>
        <w:tc>
          <w:tcPr>
            <w:tcW w:w="831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9664F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場地布置費</w:t>
            </w:r>
          </w:p>
        </w:tc>
        <w:tc>
          <w:tcPr>
            <w:tcW w:w="626" w:type="pct"/>
            <w:vMerge/>
            <w:tcBorders>
              <w:bottom w:val="single" w:sz="4" w:space="0" w:color="000000"/>
            </w:tcBorders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362C" w:rsidRPr="00215391" w:rsidRDefault="0084362C" w:rsidP="002713C6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84362C" w:rsidRPr="00215391" w:rsidTr="00614473">
        <w:trPr>
          <w:trHeight w:val="510"/>
          <w:jc w:val="center"/>
        </w:trPr>
        <w:tc>
          <w:tcPr>
            <w:tcW w:w="2222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62C" w:rsidRPr="00A57719" w:rsidRDefault="0084362C" w:rsidP="0084362C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  <w:r w:rsidRPr="00A57719">
              <w:rPr>
                <w:rFonts w:ascii="Times New Roman" w:eastAsia="標楷體" w:hAnsi="Times New Roman"/>
                <w:b/>
                <w:szCs w:val="28"/>
              </w:rPr>
              <w:t>合計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62C" w:rsidRPr="00A57719" w:rsidRDefault="0084362C" w:rsidP="002713C6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62C" w:rsidRPr="00A57719" w:rsidRDefault="0084362C" w:rsidP="002713C6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</w:tbl>
    <w:p w:rsidR="00564B7C" w:rsidRPr="0076439F" w:rsidRDefault="00523354" w:rsidP="00564B7C">
      <w:pPr>
        <w:pStyle w:val="Default"/>
        <w:snapToGrid w:val="0"/>
        <w:spacing w:beforeLines="50" w:before="180" w:afterLines="50" w:after="180"/>
        <w:rPr>
          <w:rFonts w:ascii="Times New Roman" w:eastAsia="標楷體" w:hAnsi="Times New Roman"/>
          <w:szCs w:val="28"/>
        </w:rPr>
      </w:pPr>
      <w:r w:rsidRPr="000F01B4">
        <w:rPr>
          <w:rFonts w:ascii="Times New Roman" w:eastAsia="標楷體" w:hAnsi="Times New Roman" w:hint="eastAsia"/>
          <w:b/>
          <w:color w:val="FF0000"/>
          <w:szCs w:val="28"/>
        </w:rPr>
        <w:t>範例</w:t>
      </w:r>
      <w:r>
        <w:rPr>
          <w:rFonts w:ascii="Times New Roman" w:eastAsia="標楷體" w:hAnsi="Times New Roman" w:hint="eastAsia"/>
          <w:b/>
          <w:color w:val="FF0000"/>
          <w:szCs w:val="28"/>
        </w:rPr>
        <w:t>：</w:t>
      </w:r>
      <w:r w:rsidR="00564B7C" w:rsidRPr="000F01B4">
        <w:rPr>
          <w:rFonts w:ascii="Times New Roman" w:eastAsia="標楷體" w:hAnsi="Times New Roman" w:hint="eastAsia"/>
          <w:b/>
          <w:color w:val="FF0000"/>
          <w:szCs w:val="28"/>
        </w:rPr>
        <w:t>請參考說明編列經費預算</w:t>
      </w:r>
      <w:r>
        <w:rPr>
          <w:rFonts w:ascii="Times New Roman" w:eastAsia="標楷體" w:hAnsi="Times New Roman" w:hint="eastAsia"/>
          <w:b/>
          <w:color w:val="FF0000"/>
          <w:szCs w:val="28"/>
        </w:rPr>
        <w:t>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274"/>
        <w:gridCol w:w="993"/>
        <w:gridCol w:w="707"/>
        <w:gridCol w:w="1136"/>
        <w:gridCol w:w="4528"/>
      </w:tblGrid>
      <w:tr w:rsidR="00C850B9" w:rsidRPr="00215391" w:rsidTr="00614473">
        <w:trPr>
          <w:trHeight w:val="567"/>
          <w:tblHeader/>
          <w:jc w:val="center"/>
        </w:trPr>
        <w:tc>
          <w:tcPr>
            <w:tcW w:w="763" w:type="pct"/>
            <w:shd w:val="clear" w:color="auto" w:fill="D9D9D9"/>
            <w:vAlign w:val="center"/>
          </w:tcPr>
          <w:p w:rsidR="00C8546C" w:rsidRPr="00F5335D" w:rsidRDefault="00C8546C" w:rsidP="002713C6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項目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C8546C" w:rsidRPr="00F5335D" w:rsidRDefault="00F93027" w:rsidP="00F93027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上限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C8546C" w:rsidRPr="00F5335D" w:rsidRDefault="00C8546C" w:rsidP="002713C6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單價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C8546C" w:rsidRPr="00F5335D" w:rsidRDefault="00C8546C" w:rsidP="002713C6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數量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C8546C" w:rsidRPr="00F5335D" w:rsidRDefault="00C8546C" w:rsidP="000F01B4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金額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546C" w:rsidRPr="00F5335D" w:rsidRDefault="00C8546C" w:rsidP="00E960C5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F5335D">
              <w:rPr>
                <w:rFonts w:ascii="Times New Roman" w:eastAsia="標楷體" w:hAnsi="Times New Roman"/>
                <w:b/>
                <w:szCs w:val="28"/>
              </w:rPr>
              <w:t>用途說明</w:t>
            </w: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 xml:space="preserve"> (</w:t>
            </w: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請列出品名與規格內容</w:t>
            </w:r>
            <w:r w:rsidRPr="00F5335D"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印刷費</w:t>
            </w:r>
          </w:p>
        </w:tc>
        <w:tc>
          <w:tcPr>
            <w:tcW w:w="625" w:type="pct"/>
            <w:vMerge w:val="restart"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獎補助：</w:t>
            </w:r>
          </w:p>
          <w:p w:rsidR="00F93027" w:rsidRDefault="00282D40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="00F93027"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 w:rsidR="00F93027"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23</w:t>
            </w:r>
            <w:r w:rsidR="00F93027"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70,000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70,000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E960C5" w:rsidRDefault="00F93027" w:rsidP="002713C6">
            <w:pPr>
              <w:rPr>
                <w:rFonts w:ascii="標楷體" w:eastAsia="標楷體" w:hAnsiTheme="minorHAnsi" w:cs="標楷體"/>
                <w:b/>
                <w:color w:val="FF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印刷</w:t>
            </w:r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上限15萬，</w:t>
            </w:r>
            <w:r w:rsidR="002165F7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活動</w:t>
            </w:r>
            <w:r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手冊</w:t>
            </w:r>
            <w:r w:rsidR="002165F7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每</w:t>
            </w:r>
            <w:r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本不可超過500元，</w:t>
            </w:r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鼓勵以</w:t>
            </w:r>
            <w:r w:rsidR="00614473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電子/</w:t>
            </w:r>
            <w:proofErr w:type="gramStart"/>
            <w:r w:rsidR="00614473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線上</w:t>
            </w:r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替代</w:t>
            </w:r>
            <w:proofErr w:type="gramEnd"/>
            <w:r w:rsidRPr="00E960C5">
              <w:rPr>
                <w:rFonts w:ascii="標楷體" w:eastAsia="標楷體" w:hAnsiTheme="minorHAnsi" w:cs="標楷體" w:hint="eastAsia"/>
                <w:b/>
                <w:color w:val="FF0000"/>
                <w:kern w:val="0"/>
                <w:sz w:val="23"/>
                <w:szCs w:val="23"/>
              </w:rPr>
              <w:t>印刷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EF08BA">
              <w:rPr>
                <w:rFonts w:ascii="Times New Roman" w:eastAsia="標楷體" w:hAnsi="Times New Roman" w:hint="eastAsia"/>
                <w:szCs w:val="28"/>
              </w:rPr>
              <w:t>海報</w:t>
            </w:r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240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x50</w:t>
            </w:r>
            <w:r>
              <w:rPr>
                <w:rFonts w:ascii="Times New Roman" w:eastAsia="標楷體" w:hAnsi="Times New Roman" w:hint="eastAsia"/>
                <w:szCs w:val="28"/>
              </w:rPr>
              <w:t>張</w:t>
            </w:r>
            <w:r>
              <w:rPr>
                <w:rFonts w:ascii="Times New Roman" w:eastAsia="標楷體" w:hAnsi="Times New Roman" w:hint="eastAsia"/>
                <w:szCs w:val="28"/>
              </w:rPr>
              <w:t>=12,000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EF08BA">
              <w:rPr>
                <w:rFonts w:ascii="Times New Roman" w:eastAsia="標楷體" w:hAnsi="Times New Roman" w:hint="eastAsia"/>
                <w:szCs w:val="28"/>
              </w:rPr>
              <w:t>節目單</w:t>
            </w:r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x400</w:t>
            </w:r>
            <w:r>
              <w:rPr>
                <w:rFonts w:ascii="Times New Roman" w:eastAsia="標楷體" w:hAnsi="Times New Roman" w:hint="eastAsia"/>
                <w:szCs w:val="28"/>
              </w:rPr>
              <w:t>張</w:t>
            </w:r>
            <w:r>
              <w:rPr>
                <w:rFonts w:ascii="Times New Roman" w:eastAsia="標楷體" w:hAnsi="Times New Roman" w:hint="eastAsia"/>
                <w:szCs w:val="28"/>
              </w:rPr>
              <w:t>=4,000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活動手冊：</w:t>
            </w:r>
            <w:r>
              <w:rPr>
                <w:rFonts w:ascii="Times New Roman" w:eastAsia="標楷體" w:hAnsi="Times New Roman" w:hint="eastAsia"/>
                <w:szCs w:val="28"/>
              </w:rPr>
              <w:t>400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x400</w:t>
            </w:r>
            <w:r>
              <w:rPr>
                <w:rFonts w:ascii="Times New Roman" w:eastAsia="標楷體" w:hAnsi="Times New Roman" w:hint="eastAsia"/>
                <w:szCs w:val="28"/>
              </w:rPr>
              <w:t>本</w:t>
            </w:r>
            <w:r>
              <w:rPr>
                <w:rFonts w:ascii="Times New Roman" w:eastAsia="標楷體" w:hAnsi="Times New Roman" w:hint="eastAsia"/>
                <w:szCs w:val="28"/>
              </w:rPr>
              <w:t>=16,000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大型海報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x6</w:t>
            </w:r>
            <w:r>
              <w:rPr>
                <w:rFonts w:ascii="Times New Roman" w:eastAsia="標楷體" w:hAnsi="Times New Roman" w:hint="eastAsia"/>
                <w:szCs w:val="28"/>
              </w:rPr>
              <w:t>張</w:t>
            </w:r>
            <w:r>
              <w:rPr>
                <w:rFonts w:ascii="Times New Roman" w:eastAsia="標楷體" w:hAnsi="Times New Roman" w:hint="eastAsia"/>
                <w:szCs w:val="28"/>
              </w:rPr>
              <w:t>=6,000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szCs w:val="28"/>
              </w:rPr>
              <w:t>大型帆布：</w:t>
            </w:r>
            <w:r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x</w:t>
            </w:r>
            <w:r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張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=</w:t>
            </w:r>
            <w:r>
              <w:rPr>
                <w:rFonts w:ascii="Times New Roman" w:eastAsia="標楷體" w:hAnsi="Times New Roman" w:hint="eastAsia"/>
                <w:szCs w:val="28"/>
              </w:rPr>
              <w:t>20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場地使用費</w:t>
            </w:r>
          </w:p>
        </w:tc>
        <w:tc>
          <w:tcPr>
            <w:tcW w:w="625" w:type="pct"/>
            <w:vMerge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45,000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45</w:t>
            </w:r>
            <w:r>
              <w:rPr>
                <w:rFonts w:ascii="Times New Roman" w:eastAsia="標楷體" w:hAnsi="Times New Roman" w:hint="eastAsia"/>
                <w:szCs w:val="28"/>
              </w:rPr>
              <w:t>,</w:t>
            </w:r>
            <w:r>
              <w:rPr>
                <w:rFonts w:ascii="Times New Roman" w:eastAsia="標楷體" w:hAnsi="Times New Roman"/>
                <w:szCs w:val="28"/>
              </w:rPr>
              <w:t>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proofErr w:type="spellStart"/>
            <w:r w:rsidRPr="00901ABF">
              <w:rPr>
                <w:rFonts w:ascii="Times New Roman" w:eastAsia="標楷體" w:hAnsi="Times New Roman" w:hint="eastAsia"/>
                <w:szCs w:val="28"/>
              </w:rPr>
              <w:t>InOasis</w:t>
            </w:r>
            <w:proofErr w:type="spellEnd"/>
            <w:r w:rsidRPr="00901ABF">
              <w:rPr>
                <w:rFonts w:ascii="Times New Roman" w:eastAsia="標楷體" w:hAnsi="Times New Roman" w:hint="eastAsia"/>
                <w:szCs w:val="28"/>
              </w:rPr>
              <w:t>工業綠洲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|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奔放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E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倉庫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台南市永康區環工路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107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號</w:t>
            </w:r>
            <w:r w:rsidRPr="00901ABF">
              <w:rPr>
                <w:rFonts w:ascii="Times New Roman" w:eastAsia="標楷體" w:hAnsi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租借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Cs w:val="28"/>
              </w:rPr>
              <w:t>天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ind w:left="173" w:hangingChars="72" w:hanging="173"/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作品運送費</w:t>
            </w:r>
          </w:p>
        </w:tc>
        <w:tc>
          <w:tcPr>
            <w:tcW w:w="625" w:type="pct"/>
            <w:vMerge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車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C92424" w:rsidRDefault="00F93027" w:rsidP="002713C6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92424">
              <w:rPr>
                <w:rFonts w:ascii="標楷體" w:eastAsia="標楷體" w:hAnsi="標楷體" w:hint="eastAsia"/>
                <w:b/>
                <w:szCs w:val="28"/>
              </w:rPr>
              <w:t>展覽作品及展示架運輸</w:t>
            </w:r>
            <w:r>
              <w:rPr>
                <w:rFonts w:ascii="標楷體" w:eastAsia="標楷體" w:hAnsi="標楷體" w:hint="eastAsia"/>
                <w:b/>
                <w:szCs w:val="28"/>
              </w:rPr>
              <w:t>：</w:t>
            </w:r>
          </w:p>
          <w:p w:rsidR="00F93027" w:rsidRPr="00203BF5" w:rsidRDefault="00F93027" w:rsidP="002713C6">
            <w:pPr>
              <w:rPr>
                <w:rFonts w:ascii="標楷體" w:eastAsia="標楷體" w:hAnsi="標楷體"/>
                <w:szCs w:val="24"/>
              </w:rPr>
            </w:pPr>
            <w:r w:rsidRPr="00A1364B">
              <w:rPr>
                <w:rFonts w:ascii="標楷體" w:eastAsia="標楷體" w:hAnsi="標楷體" w:hint="eastAsia"/>
                <w:szCs w:val="28"/>
              </w:rPr>
              <w:t>台南至高雄來回</w:t>
            </w:r>
            <w:r w:rsidRPr="00C92424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EB1CB6" w:rsidRDefault="00F93027" w:rsidP="005E7DD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交通費</w:t>
            </w:r>
          </w:p>
          <w:p w:rsidR="00F93027" w:rsidRPr="00215391" w:rsidRDefault="00F93027" w:rsidP="005E7DD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61447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14473">
              <w:rPr>
                <w:rFonts w:ascii="Times New Roman" w:eastAsia="標楷體" w:hAnsi="Times New Roman" w:hint="eastAsia"/>
                <w:color w:val="FF0000"/>
                <w:sz w:val="22"/>
              </w:rPr>
              <w:t>表演者及作品創作者</w:t>
            </w:r>
            <w:r w:rsidRPr="00614473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625" w:type="pct"/>
            <w:vMerge/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93027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10,000</w:t>
            </w:r>
          </w:p>
        </w:tc>
        <w:tc>
          <w:tcPr>
            <w:tcW w:w="347" w:type="pct"/>
            <w:vAlign w:val="center"/>
          </w:tcPr>
          <w:p w:rsidR="00F93027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Cs w:val="28"/>
              </w:rPr>
              <w:t>車</w:t>
            </w:r>
          </w:p>
        </w:tc>
        <w:tc>
          <w:tcPr>
            <w:tcW w:w="557" w:type="pct"/>
            <w:vAlign w:val="center"/>
          </w:tcPr>
          <w:p w:rsidR="00F93027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Default="00F93027" w:rsidP="002713C6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960C5">
              <w:rPr>
                <w:rFonts w:ascii="標楷體" w:eastAsia="標楷體" w:hAnsi="標楷體" w:hint="eastAsia"/>
                <w:b/>
                <w:szCs w:val="28"/>
              </w:rPr>
              <w:t>表演者及作品創作者</w:t>
            </w:r>
            <w:r>
              <w:rPr>
                <w:rFonts w:ascii="標楷體" w:eastAsia="標楷體" w:hAnsi="標楷體" w:hint="eastAsia"/>
                <w:b/>
                <w:szCs w:val="28"/>
              </w:rPr>
              <w:t>交通費：</w:t>
            </w:r>
          </w:p>
          <w:p w:rsidR="00F93027" w:rsidRDefault="00F93027" w:rsidP="002713C6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標楷體" w:eastAsia="標楷體" w:hAnsi="標楷體" w:hint="eastAsia"/>
                <w:szCs w:val="28"/>
              </w:rPr>
              <w:t>台南至高雄來回</w:t>
            </w:r>
            <w:r>
              <w:rPr>
                <w:rFonts w:ascii="標楷體" w:eastAsia="標楷體" w:hAnsi="標楷體" w:hint="eastAsia"/>
                <w:szCs w:val="28"/>
              </w:rPr>
              <w:t>1輛車</w:t>
            </w:r>
            <w:r w:rsidRPr="00C92424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C92424" w:rsidRDefault="00F93027" w:rsidP="002713C6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1364B">
              <w:rPr>
                <w:rFonts w:ascii="標楷體" w:eastAsia="標楷體" w:hAnsi="標楷體" w:hint="eastAsia"/>
                <w:szCs w:val="28"/>
              </w:rPr>
              <w:t>台南至</w:t>
            </w:r>
            <w:r>
              <w:rPr>
                <w:rFonts w:ascii="標楷體" w:eastAsia="標楷體" w:hAnsi="標楷體" w:hint="eastAsia"/>
                <w:szCs w:val="28"/>
              </w:rPr>
              <w:t>台北</w:t>
            </w:r>
            <w:r w:rsidRPr="00A1364B">
              <w:rPr>
                <w:rFonts w:ascii="標楷體" w:eastAsia="標楷體" w:hAnsi="標楷體" w:hint="eastAsia"/>
                <w:szCs w:val="28"/>
              </w:rPr>
              <w:t>來回</w:t>
            </w:r>
            <w:r>
              <w:rPr>
                <w:rFonts w:ascii="標楷體" w:eastAsia="標楷體" w:hAnsi="標楷體" w:hint="eastAsia"/>
                <w:szCs w:val="28"/>
              </w:rPr>
              <w:t>1輛車</w:t>
            </w:r>
            <w:r w:rsidRPr="00C92424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材料費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耗材性</w:t>
            </w:r>
            <w:r w:rsidRPr="00215391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625" w:type="pct"/>
            <w:vMerge w:val="restart"/>
            <w:vAlign w:val="center"/>
          </w:tcPr>
          <w:p w:rsidR="00F93027" w:rsidRDefault="00F93027" w:rsidP="00614473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高教</w:t>
            </w:r>
            <w:r w:rsidR="001C185B">
              <w:rPr>
                <w:rFonts w:ascii="Times New Roman" w:eastAsia="標楷體" w:hAnsi="Times New Roman" w:hint="eastAsia"/>
                <w:color w:val="FF0000"/>
                <w:szCs w:val="28"/>
              </w:rPr>
              <w:t>補助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：</w:t>
            </w:r>
            <w:r w:rsidR="00282D40">
              <w:rPr>
                <w:rFonts w:ascii="Times New Roman" w:eastAsia="標楷體" w:hAnsi="Times New Roman" w:hint="eastAsia"/>
                <w:color w:val="FF0000"/>
                <w:szCs w:val="28"/>
              </w:rPr>
              <w:t>各學術單位總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上限</w:t>
            </w:r>
            <w:r>
              <w:rPr>
                <w:rFonts w:ascii="Times New Roman" w:eastAsia="標楷體" w:hAnsi="Times New Roman" w:hint="eastAsia"/>
                <w:color w:val="FF0000"/>
                <w:szCs w:val="28"/>
              </w:rPr>
              <w:t>7</w:t>
            </w:r>
            <w:r w:rsidRPr="00F93027">
              <w:rPr>
                <w:rFonts w:ascii="Times New Roman" w:eastAsia="標楷體" w:hAnsi="Times New Roman" w:hint="eastAsia"/>
                <w:color w:val="FF0000"/>
                <w:szCs w:val="28"/>
              </w:rPr>
              <w:t>萬</w:t>
            </w:r>
          </w:p>
        </w:tc>
        <w:tc>
          <w:tcPr>
            <w:tcW w:w="48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34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vAlign w:val="center"/>
          </w:tcPr>
          <w:p w:rsidR="00F93027" w:rsidRPr="00E960C5" w:rsidRDefault="00F93027" w:rsidP="002713C6">
            <w:pPr>
              <w:rPr>
                <w:rFonts w:ascii="Times New Roman" w:eastAsia="標楷體" w:hAnsi="Times New Roman"/>
                <w:b/>
                <w:color w:val="FF0000"/>
                <w:szCs w:val="28"/>
              </w:rPr>
            </w:pP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材料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+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場地布置費上限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7</w:t>
            </w:r>
            <w:r w:rsidRPr="00E960C5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萬</w:t>
            </w:r>
          </w:p>
          <w:p w:rsidR="00F93027" w:rsidRPr="00A1364B" w:rsidRDefault="00F93027" w:rsidP="002713C6">
            <w:pPr>
              <w:rPr>
                <w:rFonts w:ascii="Times New Roman" w:eastAsia="標楷體" w:hAnsi="Times New Roman"/>
                <w:b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b/>
                <w:szCs w:val="28"/>
              </w:rPr>
              <w:t>展覽道具所需之材料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：</w:t>
            </w:r>
          </w:p>
          <w:p w:rsidR="00F93027" w:rsidRPr="00A1364B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szCs w:val="28"/>
              </w:rPr>
              <w:t>PU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發泡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10,000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 w:rsidRPr="00A1364B">
              <w:rPr>
                <w:rFonts w:ascii="Times New Roman" w:eastAsia="標楷體" w:hAnsi="Times New Roman" w:hint="eastAsia"/>
                <w:szCs w:val="28"/>
              </w:rPr>
              <w:t>金屬加工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0,000</w:t>
            </w:r>
            <w:r w:rsidRPr="00A1364B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C850B9" w:rsidRPr="00215391" w:rsidTr="00614473">
        <w:trPr>
          <w:cantSplit/>
          <w:trHeight w:val="567"/>
          <w:jc w:val="center"/>
        </w:trPr>
        <w:tc>
          <w:tcPr>
            <w:tcW w:w="763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F93027" w:rsidP="002713C6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215391">
              <w:rPr>
                <w:rFonts w:ascii="Times New Roman" w:eastAsia="標楷體" w:hAnsi="Times New Roman" w:hint="eastAsia"/>
                <w:szCs w:val="28"/>
              </w:rPr>
              <w:t>場地布置費</w:t>
            </w:r>
          </w:p>
        </w:tc>
        <w:tc>
          <w:tcPr>
            <w:tcW w:w="625" w:type="pct"/>
            <w:vMerge/>
            <w:tcBorders>
              <w:bottom w:val="single" w:sz="4" w:space="0" w:color="000000"/>
            </w:tcBorders>
            <w:vAlign w:val="center"/>
          </w:tcPr>
          <w:p w:rsidR="00F93027" w:rsidRDefault="00F93027" w:rsidP="00F93027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40,000</w:t>
            </w:r>
          </w:p>
        </w:tc>
        <w:tc>
          <w:tcPr>
            <w:tcW w:w="347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:rsidR="00F93027" w:rsidRPr="00215391" w:rsidRDefault="00F93027" w:rsidP="002713C6">
            <w:pPr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40,000</w:t>
            </w: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燈光音響：</w:t>
            </w:r>
            <w:r>
              <w:rPr>
                <w:rFonts w:ascii="Times New Roman" w:eastAsia="標楷體" w:hAnsi="Times New Roman" w:hint="eastAsia"/>
                <w:szCs w:val="28"/>
              </w:rPr>
              <w:t>20,000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  <w:r>
              <w:rPr>
                <w:rFonts w:ascii="Times New Roman" w:eastAsia="標楷體" w:hAnsi="Times New Roman" w:hint="eastAsia"/>
                <w:szCs w:val="28"/>
              </w:rPr>
              <w:t>=20,000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帆布背板：</w:t>
            </w:r>
            <w:r>
              <w:rPr>
                <w:rFonts w:ascii="Times New Roman" w:eastAsia="標楷體" w:hAnsi="Times New Roman" w:hint="eastAsia"/>
                <w:szCs w:val="28"/>
              </w:rPr>
              <w:t>15,000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  <w:r>
              <w:rPr>
                <w:rFonts w:ascii="Times New Roman" w:eastAsia="標楷體" w:hAnsi="Times New Roman" w:hint="eastAsia"/>
                <w:szCs w:val="28"/>
              </w:rPr>
              <w:t>=15,000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  <w:p w:rsidR="00F93027" w:rsidRPr="00215391" w:rsidRDefault="00F93027" w:rsidP="002713C6">
            <w:pPr>
              <w:rPr>
                <w:rFonts w:ascii="Times New Roman" w:eastAsia="標楷體" w:hAnsi="Times New Roman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8"/>
              </w:rPr>
              <w:t>桌板租用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Cs w:val="28"/>
              </w:rPr>
              <w:t>5,000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szCs w:val="28"/>
              </w:rPr>
              <w:t>x1</w:t>
            </w:r>
            <w:r>
              <w:rPr>
                <w:rFonts w:ascii="Times New Roman" w:eastAsia="標楷體" w:hAnsi="Times New Roman" w:hint="eastAsia"/>
                <w:szCs w:val="28"/>
              </w:rPr>
              <w:t>式</w:t>
            </w:r>
            <w:r>
              <w:rPr>
                <w:rFonts w:ascii="Times New Roman" w:eastAsia="標楷體" w:hAnsi="Times New Roman" w:hint="eastAsia"/>
                <w:szCs w:val="28"/>
              </w:rPr>
              <w:t>=5,000</w:t>
            </w:r>
            <w:r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</w:tr>
      <w:tr w:rsidR="00F5335D" w:rsidRPr="00215391" w:rsidTr="00C850B9">
        <w:trPr>
          <w:trHeight w:val="452"/>
          <w:jc w:val="center"/>
        </w:trPr>
        <w:tc>
          <w:tcPr>
            <w:tcW w:w="2222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35D" w:rsidRPr="00A57719" w:rsidRDefault="00F5335D" w:rsidP="00F5335D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  <w:r w:rsidRPr="00A57719">
              <w:rPr>
                <w:rFonts w:ascii="Times New Roman" w:eastAsia="標楷體" w:hAnsi="Times New Roman"/>
                <w:b/>
                <w:szCs w:val="28"/>
              </w:rPr>
              <w:t>合計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35D" w:rsidRPr="00A57719" w:rsidRDefault="00F5335D" w:rsidP="005B0617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15</w:t>
            </w:r>
            <w:r w:rsidRPr="000F01B4">
              <w:rPr>
                <w:rFonts w:ascii="Times New Roman" w:eastAsia="標楷體" w:hAnsi="Times New Roman"/>
                <w:b/>
                <w:szCs w:val="28"/>
              </w:rPr>
              <w:t>,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0</w:t>
            </w:r>
            <w:r w:rsidRPr="000F01B4">
              <w:rPr>
                <w:rFonts w:ascii="Times New Roman" w:eastAsia="標楷體" w:hAnsi="Times New Roman"/>
                <w:b/>
                <w:szCs w:val="28"/>
              </w:rPr>
              <w:t>00</w:t>
            </w:r>
          </w:p>
        </w:tc>
        <w:tc>
          <w:tcPr>
            <w:tcW w:w="22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35D" w:rsidRPr="00A57719" w:rsidRDefault="00F5335D" w:rsidP="002713C6">
            <w:pPr>
              <w:jc w:val="right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</w:tbl>
    <w:p w:rsidR="00564B7C" w:rsidRPr="00901ABF" w:rsidRDefault="00564B7C" w:rsidP="00B03B56">
      <w:pPr>
        <w:pStyle w:val="Default"/>
        <w:rPr>
          <w:rFonts w:ascii="Times New Roman" w:eastAsia="標楷體" w:hAnsi="Times New Roman" w:cs="Times New Roman"/>
          <w:color w:val="auto"/>
          <w:szCs w:val="26"/>
        </w:rPr>
      </w:pPr>
    </w:p>
    <w:sectPr w:rsidR="00564B7C" w:rsidRPr="00901ABF" w:rsidSect="005219CE">
      <w:pgSz w:w="11906" w:h="16838"/>
      <w:pgMar w:top="851" w:right="851" w:bottom="851" w:left="851" w:header="709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18" w:rsidRDefault="00085518" w:rsidP="00545C3D">
      <w:r>
        <w:separator/>
      </w:r>
    </w:p>
  </w:endnote>
  <w:endnote w:type="continuationSeparator" w:id="0">
    <w:p w:rsidR="00085518" w:rsidRDefault="00085518" w:rsidP="0054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t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37208"/>
      <w:docPartObj>
        <w:docPartGallery w:val="Page Numbers (Bottom of Page)"/>
        <w:docPartUnique/>
      </w:docPartObj>
    </w:sdtPr>
    <w:sdtEndPr/>
    <w:sdtContent>
      <w:p w:rsidR="00A97BE0" w:rsidRDefault="00A97BE0" w:rsidP="00A9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18" w:rsidRDefault="00085518" w:rsidP="00545C3D">
      <w:r>
        <w:separator/>
      </w:r>
    </w:p>
  </w:footnote>
  <w:footnote w:type="continuationSeparator" w:id="0">
    <w:p w:rsidR="00085518" w:rsidRDefault="00085518" w:rsidP="0054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CE" w:rsidRPr="00EB1CB6" w:rsidRDefault="005219CE" w:rsidP="005219CE">
    <w:pPr>
      <w:pStyle w:val="a3"/>
      <w:jc w:val="right"/>
      <w:rPr>
        <w:color w:val="808080" w:themeColor="background1" w:themeShade="80"/>
      </w:rPr>
    </w:pPr>
    <w:proofErr w:type="gramStart"/>
    <w:r w:rsidRPr="00EB1CB6">
      <w:rPr>
        <w:rFonts w:hint="eastAsia"/>
        <w:b/>
        <w:color w:val="808080" w:themeColor="background1" w:themeShade="80"/>
        <w:szCs w:val="24"/>
      </w:rPr>
      <w:t>11</w:t>
    </w:r>
    <w:r w:rsidR="005717D7">
      <w:rPr>
        <w:rFonts w:hint="eastAsia"/>
        <w:b/>
        <w:color w:val="808080" w:themeColor="background1" w:themeShade="80"/>
        <w:szCs w:val="24"/>
      </w:rPr>
      <w:t>3</w:t>
    </w:r>
    <w:proofErr w:type="gramEnd"/>
    <w:r w:rsidRPr="00EB1CB6">
      <w:rPr>
        <w:rFonts w:hint="eastAsia"/>
        <w:b/>
        <w:color w:val="808080" w:themeColor="background1" w:themeShade="80"/>
        <w:szCs w:val="24"/>
      </w:rPr>
      <w:t>年</w:t>
    </w:r>
    <w:r w:rsidR="009A3B11" w:rsidRPr="00EB1CB6">
      <w:rPr>
        <w:rFonts w:hint="eastAsia"/>
        <w:b/>
        <w:color w:val="808080" w:themeColor="background1" w:themeShade="80"/>
        <w:szCs w:val="24"/>
      </w:rPr>
      <w:t>度</w:t>
    </w:r>
    <w:r w:rsidRPr="00EB1CB6">
      <w:rPr>
        <w:rFonts w:hint="eastAsia"/>
        <w:b/>
        <w:color w:val="808080" w:themeColor="background1" w:themeShade="80"/>
        <w:szCs w:val="24"/>
      </w:rPr>
      <w:t>學生校外畢業展覽</w:t>
    </w:r>
    <w:r w:rsidRPr="00EB1CB6">
      <w:rPr>
        <w:rFonts w:hint="eastAsia"/>
        <w:b/>
        <w:color w:val="808080" w:themeColor="background1" w:themeShade="80"/>
        <w:szCs w:val="24"/>
      </w:rPr>
      <w:t>(</w:t>
    </w:r>
    <w:r w:rsidRPr="00EB1CB6">
      <w:rPr>
        <w:rFonts w:hint="eastAsia"/>
        <w:b/>
        <w:color w:val="808080" w:themeColor="background1" w:themeShade="80"/>
        <w:szCs w:val="24"/>
      </w:rPr>
      <w:t>演</w:t>
    </w:r>
    <w:r w:rsidRPr="00EB1CB6">
      <w:rPr>
        <w:rFonts w:hint="eastAsia"/>
        <w:b/>
        <w:color w:val="808080" w:themeColor="background1" w:themeShade="80"/>
        <w:szCs w:val="24"/>
      </w:rPr>
      <w:t>)</w:t>
    </w:r>
    <w:r w:rsidRPr="00EB1CB6">
      <w:rPr>
        <w:rFonts w:hint="eastAsia"/>
        <w:b/>
        <w:color w:val="808080" w:themeColor="background1" w:themeShade="80"/>
        <w:szCs w:val="24"/>
      </w:rPr>
      <w:t>經費補助申請表單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271"/>
    <w:multiLevelType w:val="hybridMultilevel"/>
    <w:tmpl w:val="4EB62502"/>
    <w:lvl w:ilvl="0" w:tplc="90E630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0B2FCDE">
      <w:start w:val="6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764A7"/>
    <w:multiLevelType w:val="hybridMultilevel"/>
    <w:tmpl w:val="06066644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85BE8"/>
    <w:multiLevelType w:val="hybridMultilevel"/>
    <w:tmpl w:val="A6C4482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30E8A"/>
    <w:multiLevelType w:val="hybridMultilevel"/>
    <w:tmpl w:val="E0A46FB2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65F60"/>
    <w:multiLevelType w:val="hybridMultilevel"/>
    <w:tmpl w:val="8C0637A2"/>
    <w:lvl w:ilvl="0" w:tplc="AB9E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71C1B"/>
    <w:multiLevelType w:val="hybridMultilevel"/>
    <w:tmpl w:val="7EE22906"/>
    <w:lvl w:ilvl="0" w:tplc="8D2EADC4">
      <w:start w:val="1"/>
      <w:numFmt w:val="decimal"/>
      <w:lvlText w:val="%1."/>
      <w:lvlJc w:val="left"/>
      <w:pPr>
        <w:ind w:left="399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6" w15:restartNumberingAfterBreak="0">
    <w:nsid w:val="1BA717E5"/>
    <w:multiLevelType w:val="hybridMultilevel"/>
    <w:tmpl w:val="6CAEEAB6"/>
    <w:lvl w:ilvl="0" w:tplc="90E630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D02A8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135B4"/>
    <w:multiLevelType w:val="hybridMultilevel"/>
    <w:tmpl w:val="C30423F0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3A53BC"/>
    <w:multiLevelType w:val="hybridMultilevel"/>
    <w:tmpl w:val="4A7283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2D0B30"/>
    <w:multiLevelType w:val="hybridMultilevel"/>
    <w:tmpl w:val="FEF6D302"/>
    <w:lvl w:ilvl="0" w:tplc="104EF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F61814"/>
    <w:multiLevelType w:val="hybridMultilevel"/>
    <w:tmpl w:val="34DEB57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07FA8"/>
    <w:multiLevelType w:val="hybridMultilevel"/>
    <w:tmpl w:val="22A8ED6C"/>
    <w:lvl w:ilvl="0" w:tplc="24C4BDA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D8112A"/>
    <w:multiLevelType w:val="hybridMultilevel"/>
    <w:tmpl w:val="6E02AEA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2C4EBA"/>
    <w:multiLevelType w:val="hybridMultilevel"/>
    <w:tmpl w:val="9A66EBC8"/>
    <w:lvl w:ilvl="0" w:tplc="C87E0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A2BCB"/>
    <w:multiLevelType w:val="hybridMultilevel"/>
    <w:tmpl w:val="25E8B09C"/>
    <w:lvl w:ilvl="0" w:tplc="1BF29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012B91"/>
    <w:multiLevelType w:val="hybridMultilevel"/>
    <w:tmpl w:val="13AC2EFC"/>
    <w:lvl w:ilvl="0" w:tplc="6682E560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D534B3"/>
    <w:multiLevelType w:val="hybridMultilevel"/>
    <w:tmpl w:val="DE225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117DC0"/>
    <w:multiLevelType w:val="hybridMultilevel"/>
    <w:tmpl w:val="195A0558"/>
    <w:lvl w:ilvl="0" w:tplc="378C6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941E8E"/>
    <w:multiLevelType w:val="hybridMultilevel"/>
    <w:tmpl w:val="C7CC79A4"/>
    <w:lvl w:ilvl="0" w:tplc="28A007D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A752CB"/>
    <w:multiLevelType w:val="hybridMultilevel"/>
    <w:tmpl w:val="D40200B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45353BC7"/>
    <w:multiLevelType w:val="hybridMultilevel"/>
    <w:tmpl w:val="D61C8BD6"/>
    <w:lvl w:ilvl="0" w:tplc="90E630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D02A8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1C6DEE6">
      <w:start w:val="4"/>
      <w:numFmt w:val="taiwaneseCountingThousand"/>
      <w:lvlText w:val="%4、"/>
      <w:lvlJc w:val="left"/>
      <w:pPr>
        <w:ind w:left="1890" w:hanging="45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D54943"/>
    <w:multiLevelType w:val="hybridMultilevel"/>
    <w:tmpl w:val="C3CC196E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F73E73"/>
    <w:multiLevelType w:val="hybridMultilevel"/>
    <w:tmpl w:val="451460DC"/>
    <w:lvl w:ilvl="0" w:tplc="023C1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ED4A1A"/>
    <w:multiLevelType w:val="hybridMultilevel"/>
    <w:tmpl w:val="3822B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2EC7E1B"/>
    <w:multiLevelType w:val="hybridMultilevel"/>
    <w:tmpl w:val="50C63C6C"/>
    <w:lvl w:ilvl="0" w:tplc="48BA6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094ADF"/>
    <w:multiLevelType w:val="hybridMultilevel"/>
    <w:tmpl w:val="43E068BC"/>
    <w:lvl w:ilvl="0" w:tplc="C672A8DA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8272D3"/>
    <w:multiLevelType w:val="hybridMultilevel"/>
    <w:tmpl w:val="EAF42C28"/>
    <w:lvl w:ilvl="0" w:tplc="377E61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B51E52"/>
    <w:multiLevelType w:val="hybridMultilevel"/>
    <w:tmpl w:val="860E5C8A"/>
    <w:lvl w:ilvl="0" w:tplc="6DB8CB7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28" w15:restartNumberingAfterBreak="0">
    <w:nsid w:val="56F94F87"/>
    <w:multiLevelType w:val="hybridMultilevel"/>
    <w:tmpl w:val="43765C98"/>
    <w:lvl w:ilvl="0" w:tplc="C672A8DA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57D13447"/>
    <w:multiLevelType w:val="hybridMultilevel"/>
    <w:tmpl w:val="53344A1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458C3"/>
    <w:multiLevelType w:val="hybridMultilevel"/>
    <w:tmpl w:val="D15A15DE"/>
    <w:lvl w:ilvl="0" w:tplc="AB9E3DC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31" w15:restartNumberingAfterBreak="0">
    <w:nsid w:val="64096A50"/>
    <w:multiLevelType w:val="hybridMultilevel"/>
    <w:tmpl w:val="1090A7F8"/>
    <w:lvl w:ilvl="0" w:tplc="F30CB22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706C5A"/>
    <w:multiLevelType w:val="hybridMultilevel"/>
    <w:tmpl w:val="0DD63ABC"/>
    <w:lvl w:ilvl="0" w:tplc="12D497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000000" w:themeColor="dark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397DAD"/>
    <w:multiLevelType w:val="hybridMultilevel"/>
    <w:tmpl w:val="56F0A8DE"/>
    <w:lvl w:ilvl="0" w:tplc="F7AAEC52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4" w15:restartNumberingAfterBreak="0">
    <w:nsid w:val="73C63F01"/>
    <w:multiLevelType w:val="hybridMultilevel"/>
    <w:tmpl w:val="80468030"/>
    <w:lvl w:ilvl="0" w:tplc="81FC4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F8067B"/>
    <w:multiLevelType w:val="hybridMultilevel"/>
    <w:tmpl w:val="94F055DA"/>
    <w:lvl w:ilvl="0" w:tplc="09567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6"/>
  </w:num>
  <w:num w:numId="5">
    <w:abstractNumId w:val="31"/>
  </w:num>
  <w:num w:numId="6">
    <w:abstractNumId w:val="15"/>
  </w:num>
  <w:num w:numId="7">
    <w:abstractNumId w:val="34"/>
  </w:num>
  <w:num w:numId="8">
    <w:abstractNumId w:val="20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17"/>
  </w:num>
  <w:num w:numId="18">
    <w:abstractNumId w:val="24"/>
  </w:num>
  <w:num w:numId="19">
    <w:abstractNumId w:val="23"/>
  </w:num>
  <w:num w:numId="20">
    <w:abstractNumId w:val="4"/>
  </w:num>
  <w:num w:numId="21">
    <w:abstractNumId w:val="30"/>
  </w:num>
  <w:num w:numId="22">
    <w:abstractNumId w:val="5"/>
  </w:num>
  <w:num w:numId="23">
    <w:abstractNumId w:val="9"/>
  </w:num>
  <w:num w:numId="24">
    <w:abstractNumId w:val="27"/>
  </w:num>
  <w:num w:numId="25">
    <w:abstractNumId w:val="19"/>
  </w:num>
  <w:num w:numId="26">
    <w:abstractNumId w:val="28"/>
  </w:num>
  <w:num w:numId="27">
    <w:abstractNumId w:val="25"/>
  </w:num>
  <w:num w:numId="28">
    <w:abstractNumId w:val="12"/>
  </w:num>
  <w:num w:numId="29">
    <w:abstractNumId w:val="21"/>
  </w:num>
  <w:num w:numId="30">
    <w:abstractNumId w:val="2"/>
  </w:num>
  <w:num w:numId="31">
    <w:abstractNumId w:val="3"/>
  </w:num>
  <w:num w:numId="32">
    <w:abstractNumId w:val="10"/>
  </w:num>
  <w:num w:numId="33">
    <w:abstractNumId w:val="32"/>
  </w:num>
  <w:num w:numId="34">
    <w:abstractNumId w:val="29"/>
  </w:num>
  <w:num w:numId="35">
    <w:abstractNumId w:val="3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BB"/>
    <w:rsid w:val="00002815"/>
    <w:rsid w:val="0000649C"/>
    <w:rsid w:val="00006939"/>
    <w:rsid w:val="00010364"/>
    <w:rsid w:val="000175CF"/>
    <w:rsid w:val="00023D99"/>
    <w:rsid w:val="00024A69"/>
    <w:rsid w:val="0004332A"/>
    <w:rsid w:val="00052447"/>
    <w:rsid w:val="00055EE7"/>
    <w:rsid w:val="00057EA9"/>
    <w:rsid w:val="00060AA9"/>
    <w:rsid w:val="00061CCF"/>
    <w:rsid w:val="0007357A"/>
    <w:rsid w:val="00074F56"/>
    <w:rsid w:val="0007679A"/>
    <w:rsid w:val="00085518"/>
    <w:rsid w:val="00086D11"/>
    <w:rsid w:val="000928BB"/>
    <w:rsid w:val="000A37F5"/>
    <w:rsid w:val="000A45F0"/>
    <w:rsid w:val="000A4EF2"/>
    <w:rsid w:val="000A7C1C"/>
    <w:rsid w:val="000B6E85"/>
    <w:rsid w:val="000C1562"/>
    <w:rsid w:val="000C16D6"/>
    <w:rsid w:val="000C2E7E"/>
    <w:rsid w:val="000D28E0"/>
    <w:rsid w:val="000D7FB6"/>
    <w:rsid w:val="000E2627"/>
    <w:rsid w:val="000E339D"/>
    <w:rsid w:val="000E3D26"/>
    <w:rsid w:val="000E7062"/>
    <w:rsid w:val="000F01B4"/>
    <w:rsid w:val="00101317"/>
    <w:rsid w:val="00111871"/>
    <w:rsid w:val="00113DD8"/>
    <w:rsid w:val="00114E4B"/>
    <w:rsid w:val="00125E98"/>
    <w:rsid w:val="00125FEB"/>
    <w:rsid w:val="001366BB"/>
    <w:rsid w:val="001527DF"/>
    <w:rsid w:val="00161FF0"/>
    <w:rsid w:val="001632AA"/>
    <w:rsid w:val="00163B48"/>
    <w:rsid w:val="0016417F"/>
    <w:rsid w:val="00165303"/>
    <w:rsid w:val="00165F19"/>
    <w:rsid w:val="001715B9"/>
    <w:rsid w:val="00172121"/>
    <w:rsid w:val="001943B9"/>
    <w:rsid w:val="0019531D"/>
    <w:rsid w:val="001A6C94"/>
    <w:rsid w:val="001B2B0A"/>
    <w:rsid w:val="001C10D8"/>
    <w:rsid w:val="001C115A"/>
    <w:rsid w:val="001C185B"/>
    <w:rsid w:val="001C6C47"/>
    <w:rsid w:val="001D271E"/>
    <w:rsid w:val="001D3A25"/>
    <w:rsid w:val="00203BF5"/>
    <w:rsid w:val="00215391"/>
    <w:rsid w:val="002153D0"/>
    <w:rsid w:val="00215691"/>
    <w:rsid w:val="002165F7"/>
    <w:rsid w:val="00223F5D"/>
    <w:rsid w:val="002259BD"/>
    <w:rsid w:val="00227A05"/>
    <w:rsid w:val="00227F62"/>
    <w:rsid w:val="002306F7"/>
    <w:rsid w:val="00244927"/>
    <w:rsid w:val="00260048"/>
    <w:rsid w:val="00265C82"/>
    <w:rsid w:val="00282D40"/>
    <w:rsid w:val="00294DC5"/>
    <w:rsid w:val="00297BC2"/>
    <w:rsid w:val="002A140D"/>
    <w:rsid w:val="002C3044"/>
    <w:rsid w:val="002C5077"/>
    <w:rsid w:val="002C7204"/>
    <w:rsid w:val="002E03BB"/>
    <w:rsid w:val="002F09BF"/>
    <w:rsid w:val="00303B85"/>
    <w:rsid w:val="00304207"/>
    <w:rsid w:val="00313450"/>
    <w:rsid w:val="003164A6"/>
    <w:rsid w:val="00316A3D"/>
    <w:rsid w:val="00317F17"/>
    <w:rsid w:val="00324B65"/>
    <w:rsid w:val="00360867"/>
    <w:rsid w:val="00362F79"/>
    <w:rsid w:val="00366B23"/>
    <w:rsid w:val="00373C5D"/>
    <w:rsid w:val="003901EB"/>
    <w:rsid w:val="003955AC"/>
    <w:rsid w:val="003A7C0A"/>
    <w:rsid w:val="003B13A5"/>
    <w:rsid w:val="003B2704"/>
    <w:rsid w:val="003B54AA"/>
    <w:rsid w:val="003B6E16"/>
    <w:rsid w:val="003B7BC7"/>
    <w:rsid w:val="003C4B43"/>
    <w:rsid w:val="003E2BB8"/>
    <w:rsid w:val="003F266D"/>
    <w:rsid w:val="00400287"/>
    <w:rsid w:val="00413DE0"/>
    <w:rsid w:val="004242C2"/>
    <w:rsid w:val="00450D07"/>
    <w:rsid w:val="00454CBE"/>
    <w:rsid w:val="00461C8B"/>
    <w:rsid w:val="0046794A"/>
    <w:rsid w:val="004706B4"/>
    <w:rsid w:val="004715D8"/>
    <w:rsid w:val="00473626"/>
    <w:rsid w:val="004751C1"/>
    <w:rsid w:val="004A16FB"/>
    <w:rsid w:val="004B0652"/>
    <w:rsid w:val="004B657D"/>
    <w:rsid w:val="004E369A"/>
    <w:rsid w:val="004F2373"/>
    <w:rsid w:val="004F38A9"/>
    <w:rsid w:val="005000EA"/>
    <w:rsid w:val="00502378"/>
    <w:rsid w:val="005111D6"/>
    <w:rsid w:val="00513410"/>
    <w:rsid w:val="00517619"/>
    <w:rsid w:val="005219CE"/>
    <w:rsid w:val="00523354"/>
    <w:rsid w:val="0052785C"/>
    <w:rsid w:val="00527E5F"/>
    <w:rsid w:val="00545C3D"/>
    <w:rsid w:val="0055040B"/>
    <w:rsid w:val="00557E87"/>
    <w:rsid w:val="00564B7C"/>
    <w:rsid w:val="00570751"/>
    <w:rsid w:val="005717D7"/>
    <w:rsid w:val="00572701"/>
    <w:rsid w:val="00575FF6"/>
    <w:rsid w:val="005844F9"/>
    <w:rsid w:val="005A0B06"/>
    <w:rsid w:val="005A1262"/>
    <w:rsid w:val="005B0617"/>
    <w:rsid w:val="005B3B84"/>
    <w:rsid w:val="005B6425"/>
    <w:rsid w:val="005C031F"/>
    <w:rsid w:val="005C2B22"/>
    <w:rsid w:val="005C4335"/>
    <w:rsid w:val="005C7661"/>
    <w:rsid w:val="00606181"/>
    <w:rsid w:val="00612ABB"/>
    <w:rsid w:val="00614473"/>
    <w:rsid w:val="006258F8"/>
    <w:rsid w:val="006351B7"/>
    <w:rsid w:val="006426B5"/>
    <w:rsid w:val="006472F0"/>
    <w:rsid w:val="00652797"/>
    <w:rsid w:val="00663C50"/>
    <w:rsid w:val="006779A1"/>
    <w:rsid w:val="00686CCC"/>
    <w:rsid w:val="006911DA"/>
    <w:rsid w:val="006A0776"/>
    <w:rsid w:val="006A09F6"/>
    <w:rsid w:val="006A4646"/>
    <w:rsid w:val="006B7795"/>
    <w:rsid w:val="006C35E3"/>
    <w:rsid w:val="006C579D"/>
    <w:rsid w:val="006C626D"/>
    <w:rsid w:val="006D2FEC"/>
    <w:rsid w:val="006D7692"/>
    <w:rsid w:val="006E629F"/>
    <w:rsid w:val="0071117E"/>
    <w:rsid w:val="00712E86"/>
    <w:rsid w:val="007151FC"/>
    <w:rsid w:val="00720231"/>
    <w:rsid w:val="00721747"/>
    <w:rsid w:val="0072231A"/>
    <w:rsid w:val="00724D02"/>
    <w:rsid w:val="007318E4"/>
    <w:rsid w:val="007319F6"/>
    <w:rsid w:val="00732AC1"/>
    <w:rsid w:val="00733FF7"/>
    <w:rsid w:val="00736A77"/>
    <w:rsid w:val="00763A8B"/>
    <w:rsid w:val="0076439F"/>
    <w:rsid w:val="00765115"/>
    <w:rsid w:val="007968A8"/>
    <w:rsid w:val="007A19A0"/>
    <w:rsid w:val="007A2B85"/>
    <w:rsid w:val="007A6D6A"/>
    <w:rsid w:val="007C1917"/>
    <w:rsid w:val="007E1079"/>
    <w:rsid w:val="007E1112"/>
    <w:rsid w:val="007E451D"/>
    <w:rsid w:val="007F423A"/>
    <w:rsid w:val="00804239"/>
    <w:rsid w:val="00817B14"/>
    <w:rsid w:val="0082534D"/>
    <w:rsid w:val="008266B3"/>
    <w:rsid w:val="0084070D"/>
    <w:rsid w:val="0084362C"/>
    <w:rsid w:val="00847731"/>
    <w:rsid w:val="00847FEF"/>
    <w:rsid w:val="00852FA6"/>
    <w:rsid w:val="00854644"/>
    <w:rsid w:val="00862850"/>
    <w:rsid w:val="00877EBB"/>
    <w:rsid w:val="0088021B"/>
    <w:rsid w:val="00883C4E"/>
    <w:rsid w:val="00890C2B"/>
    <w:rsid w:val="00895023"/>
    <w:rsid w:val="008B1B41"/>
    <w:rsid w:val="008C1906"/>
    <w:rsid w:val="008D0512"/>
    <w:rsid w:val="008D70F3"/>
    <w:rsid w:val="008E235B"/>
    <w:rsid w:val="008E5536"/>
    <w:rsid w:val="008E6600"/>
    <w:rsid w:val="008F489F"/>
    <w:rsid w:val="00901ABF"/>
    <w:rsid w:val="0090258A"/>
    <w:rsid w:val="0090383F"/>
    <w:rsid w:val="00911279"/>
    <w:rsid w:val="009114CC"/>
    <w:rsid w:val="0091169F"/>
    <w:rsid w:val="00957401"/>
    <w:rsid w:val="009664FE"/>
    <w:rsid w:val="00976B53"/>
    <w:rsid w:val="00985457"/>
    <w:rsid w:val="009869D6"/>
    <w:rsid w:val="00997099"/>
    <w:rsid w:val="009A1204"/>
    <w:rsid w:val="009A3B11"/>
    <w:rsid w:val="009B2A42"/>
    <w:rsid w:val="009C5130"/>
    <w:rsid w:val="009E77F1"/>
    <w:rsid w:val="00A00D3C"/>
    <w:rsid w:val="00A1364B"/>
    <w:rsid w:val="00A157A4"/>
    <w:rsid w:val="00A1592F"/>
    <w:rsid w:val="00A253FE"/>
    <w:rsid w:val="00A57719"/>
    <w:rsid w:val="00A60A19"/>
    <w:rsid w:val="00A62236"/>
    <w:rsid w:val="00A64E84"/>
    <w:rsid w:val="00A72B5C"/>
    <w:rsid w:val="00A737BC"/>
    <w:rsid w:val="00A74C50"/>
    <w:rsid w:val="00A8070D"/>
    <w:rsid w:val="00A97BE0"/>
    <w:rsid w:val="00AA4704"/>
    <w:rsid w:val="00AB5098"/>
    <w:rsid w:val="00AD321E"/>
    <w:rsid w:val="00AE40BF"/>
    <w:rsid w:val="00AE5E8E"/>
    <w:rsid w:val="00AE76CA"/>
    <w:rsid w:val="00AF47D2"/>
    <w:rsid w:val="00B0133A"/>
    <w:rsid w:val="00B03B56"/>
    <w:rsid w:val="00B24D95"/>
    <w:rsid w:val="00B26448"/>
    <w:rsid w:val="00B27F8C"/>
    <w:rsid w:val="00B30012"/>
    <w:rsid w:val="00B32EED"/>
    <w:rsid w:val="00B34140"/>
    <w:rsid w:val="00B3544C"/>
    <w:rsid w:val="00B3698F"/>
    <w:rsid w:val="00B520AC"/>
    <w:rsid w:val="00B5234A"/>
    <w:rsid w:val="00B57426"/>
    <w:rsid w:val="00B60368"/>
    <w:rsid w:val="00B640B1"/>
    <w:rsid w:val="00B67A4C"/>
    <w:rsid w:val="00B67A5A"/>
    <w:rsid w:val="00B83FD0"/>
    <w:rsid w:val="00B91B0D"/>
    <w:rsid w:val="00BA4261"/>
    <w:rsid w:val="00BA7E3B"/>
    <w:rsid w:val="00BA7E5B"/>
    <w:rsid w:val="00BB5DC4"/>
    <w:rsid w:val="00BD6865"/>
    <w:rsid w:val="00C0063E"/>
    <w:rsid w:val="00C03A1C"/>
    <w:rsid w:val="00C07CF7"/>
    <w:rsid w:val="00C2758E"/>
    <w:rsid w:val="00C373A5"/>
    <w:rsid w:val="00C416FC"/>
    <w:rsid w:val="00C42270"/>
    <w:rsid w:val="00C46A01"/>
    <w:rsid w:val="00C472C6"/>
    <w:rsid w:val="00C47FFB"/>
    <w:rsid w:val="00C63B20"/>
    <w:rsid w:val="00C71516"/>
    <w:rsid w:val="00C770B3"/>
    <w:rsid w:val="00C82EEA"/>
    <w:rsid w:val="00C850B9"/>
    <w:rsid w:val="00C8546C"/>
    <w:rsid w:val="00C87EE4"/>
    <w:rsid w:val="00C91186"/>
    <w:rsid w:val="00C95097"/>
    <w:rsid w:val="00CA16C2"/>
    <w:rsid w:val="00CA35F7"/>
    <w:rsid w:val="00CA36AD"/>
    <w:rsid w:val="00CA5323"/>
    <w:rsid w:val="00CF05B5"/>
    <w:rsid w:val="00CF166B"/>
    <w:rsid w:val="00CF3895"/>
    <w:rsid w:val="00D03328"/>
    <w:rsid w:val="00D15990"/>
    <w:rsid w:val="00D326CB"/>
    <w:rsid w:val="00D43B11"/>
    <w:rsid w:val="00D448AF"/>
    <w:rsid w:val="00D4624E"/>
    <w:rsid w:val="00D54C58"/>
    <w:rsid w:val="00D60035"/>
    <w:rsid w:val="00D641CB"/>
    <w:rsid w:val="00D70610"/>
    <w:rsid w:val="00DA0BBA"/>
    <w:rsid w:val="00DB5380"/>
    <w:rsid w:val="00DC5E64"/>
    <w:rsid w:val="00DD233B"/>
    <w:rsid w:val="00DF54F4"/>
    <w:rsid w:val="00DF7BA6"/>
    <w:rsid w:val="00E057D3"/>
    <w:rsid w:val="00E117B0"/>
    <w:rsid w:val="00E22EBC"/>
    <w:rsid w:val="00E32ABE"/>
    <w:rsid w:val="00E37F6D"/>
    <w:rsid w:val="00E45C32"/>
    <w:rsid w:val="00E46564"/>
    <w:rsid w:val="00E50476"/>
    <w:rsid w:val="00E54542"/>
    <w:rsid w:val="00E71DE8"/>
    <w:rsid w:val="00E758F3"/>
    <w:rsid w:val="00E75A71"/>
    <w:rsid w:val="00E821AE"/>
    <w:rsid w:val="00E82349"/>
    <w:rsid w:val="00E85F36"/>
    <w:rsid w:val="00E92C7B"/>
    <w:rsid w:val="00E94F8D"/>
    <w:rsid w:val="00E960C5"/>
    <w:rsid w:val="00E96F9A"/>
    <w:rsid w:val="00EB1CB6"/>
    <w:rsid w:val="00EC49BF"/>
    <w:rsid w:val="00EC6A6D"/>
    <w:rsid w:val="00EF08BA"/>
    <w:rsid w:val="00F01EB8"/>
    <w:rsid w:val="00F03244"/>
    <w:rsid w:val="00F04F65"/>
    <w:rsid w:val="00F14E0A"/>
    <w:rsid w:val="00F172B8"/>
    <w:rsid w:val="00F22E1D"/>
    <w:rsid w:val="00F404B3"/>
    <w:rsid w:val="00F51E3B"/>
    <w:rsid w:val="00F5335D"/>
    <w:rsid w:val="00F545B7"/>
    <w:rsid w:val="00F57079"/>
    <w:rsid w:val="00F5724A"/>
    <w:rsid w:val="00F61CAE"/>
    <w:rsid w:val="00F63AEB"/>
    <w:rsid w:val="00F63EFB"/>
    <w:rsid w:val="00F77BFB"/>
    <w:rsid w:val="00F83762"/>
    <w:rsid w:val="00F93027"/>
    <w:rsid w:val="00F96550"/>
    <w:rsid w:val="00FA396F"/>
    <w:rsid w:val="00FA52D9"/>
    <w:rsid w:val="00FA6A85"/>
    <w:rsid w:val="00FB1B28"/>
    <w:rsid w:val="00FB37B7"/>
    <w:rsid w:val="00FD3CFF"/>
    <w:rsid w:val="00FD5812"/>
    <w:rsid w:val="00FE65EF"/>
    <w:rsid w:val="00FE7BBE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99C5"/>
  <w15:docId w15:val="{1C843C9C-D82A-4BEC-AA6F-19841C73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2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3B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45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C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C3D"/>
    <w:rPr>
      <w:sz w:val="20"/>
      <w:szCs w:val="20"/>
    </w:rPr>
  </w:style>
  <w:style w:type="paragraph" w:customStyle="1" w:styleId="MediumGrid1-Accent21">
    <w:name w:val="Medium Grid 1 - Accent 21"/>
    <w:basedOn w:val="a"/>
    <w:uiPriority w:val="34"/>
    <w:qFormat/>
    <w:rsid w:val="005A1262"/>
    <w:pPr>
      <w:ind w:leftChars="200" w:left="480"/>
    </w:pPr>
  </w:style>
  <w:style w:type="character" w:styleId="a7">
    <w:name w:val="Hyperlink"/>
    <w:uiPriority w:val="99"/>
    <w:rsid w:val="005A12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1262"/>
    <w:pPr>
      <w:ind w:leftChars="200" w:left="480"/>
    </w:pPr>
  </w:style>
  <w:style w:type="character" w:styleId="a9">
    <w:name w:val="Placeholder Text"/>
    <w:basedOn w:val="a0"/>
    <w:uiPriority w:val="99"/>
    <w:semiHidden/>
    <w:rsid w:val="008F489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F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4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0222">
    <w:name w:val="0222"/>
    <w:basedOn w:val="a"/>
    <w:rsid w:val="00A5771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63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7F423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4227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38651;&#23376;&#27284;&#35531;&#23492;&#33267;emtrca@mail.tut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c.academic.tut.edu.tw/p/403-1035-536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6F48-9269-46D8-84EF-5690E04B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6</Pages>
  <Words>715</Words>
  <Characters>4082</Characters>
  <Application>Microsoft Office Word</Application>
  <DocSecurity>0</DocSecurity>
  <Lines>34</Lines>
  <Paragraphs>9</Paragraphs>
  <ScaleCrop>false</ScaleCrop>
  <Company>TUT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SPUSER</dc:creator>
  <cp:lastModifiedBy>owner</cp:lastModifiedBy>
  <cp:revision>6</cp:revision>
  <cp:lastPrinted>2022-10-31T08:39:00Z</cp:lastPrinted>
  <dcterms:created xsi:type="dcterms:W3CDTF">2024-01-04T08:30:00Z</dcterms:created>
  <dcterms:modified xsi:type="dcterms:W3CDTF">2024-02-07T01:59:00Z</dcterms:modified>
</cp:coreProperties>
</file>